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5430"/>
      </w:tblGrid>
      <w:tr w:rsidR="005F12FE" w:rsidTr="0083383B">
        <w:tc>
          <w:tcPr>
            <w:tcW w:w="4733" w:type="dxa"/>
            <w:shd w:val="clear" w:color="auto" w:fill="auto"/>
          </w:tcPr>
          <w:p w:rsidR="00311779" w:rsidRPr="00311779" w:rsidRDefault="00311779" w:rsidP="00311779">
            <w:bookmarkStart w:id="0" w:name="_GoBack"/>
            <w:bookmarkEnd w:id="0"/>
          </w:p>
        </w:tc>
        <w:tc>
          <w:tcPr>
            <w:tcW w:w="5440" w:type="dxa"/>
            <w:shd w:val="clear" w:color="auto" w:fill="auto"/>
          </w:tcPr>
          <w:p w:rsidR="005F12FE" w:rsidRPr="00937243" w:rsidRDefault="005F12FE" w:rsidP="0083383B">
            <w:pPr>
              <w:pageBreakBefore/>
              <w:ind w:left="1504"/>
              <w:rPr>
                <w:sz w:val="24"/>
                <w:szCs w:val="24"/>
              </w:rPr>
            </w:pPr>
            <w:r w:rsidRPr="00937243">
              <w:rPr>
                <w:sz w:val="24"/>
                <w:szCs w:val="24"/>
              </w:rPr>
              <w:t>Приложение  к распоряжению</w:t>
            </w:r>
          </w:p>
          <w:p w:rsidR="005F12FE" w:rsidRPr="00937243" w:rsidRDefault="005F12FE" w:rsidP="0083383B">
            <w:pPr>
              <w:pageBreakBefore/>
              <w:ind w:left="1504"/>
              <w:rPr>
                <w:sz w:val="24"/>
                <w:szCs w:val="24"/>
              </w:rPr>
            </w:pPr>
            <w:r w:rsidRPr="00937243">
              <w:rPr>
                <w:sz w:val="24"/>
                <w:szCs w:val="24"/>
              </w:rPr>
              <w:t xml:space="preserve">Департамента управления </w:t>
            </w:r>
          </w:p>
          <w:p w:rsidR="005F12FE" w:rsidRPr="00937243" w:rsidRDefault="005F12FE" w:rsidP="0083383B">
            <w:pPr>
              <w:pageBreakBefore/>
              <w:ind w:left="1504"/>
              <w:rPr>
                <w:sz w:val="24"/>
                <w:szCs w:val="24"/>
              </w:rPr>
            </w:pPr>
            <w:r w:rsidRPr="00937243">
              <w:rPr>
                <w:sz w:val="24"/>
                <w:szCs w:val="24"/>
              </w:rPr>
              <w:t xml:space="preserve">имуществом Ивановской области </w:t>
            </w:r>
          </w:p>
          <w:p w:rsidR="005F12FE" w:rsidRPr="002F63E8" w:rsidRDefault="001D4B4F" w:rsidP="00315362">
            <w:pPr>
              <w:pageBreakBefore/>
              <w:ind w:left="1504"/>
              <w:rPr>
                <w:szCs w:val="26"/>
              </w:rPr>
            </w:pPr>
            <w:r w:rsidRPr="00937243">
              <w:rPr>
                <w:sz w:val="24"/>
                <w:szCs w:val="24"/>
              </w:rPr>
              <w:t>от__________202</w:t>
            </w:r>
            <w:r w:rsidR="00315362">
              <w:rPr>
                <w:sz w:val="24"/>
                <w:szCs w:val="24"/>
              </w:rPr>
              <w:t>3</w:t>
            </w:r>
            <w:r w:rsidR="005F12FE" w:rsidRPr="00937243">
              <w:rPr>
                <w:sz w:val="24"/>
                <w:szCs w:val="24"/>
              </w:rPr>
              <w:t xml:space="preserve">  №________</w:t>
            </w:r>
          </w:p>
        </w:tc>
      </w:tr>
    </w:tbl>
    <w:p w:rsidR="00E86CA1" w:rsidRDefault="00E86CA1" w:rsidP="005A2D02">
      <w:pPr>
        <w:pStyle w:val="aa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355146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F2925"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="000F2925"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AF5AA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AF5AA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</w:t>
      </w:r>
      <w:r w:rsidR="00652147">
        <w:rPr>
          <w:rFonts w:ascii="Times New Roman" w:hAnsi="Times New Roman"/>
          <w:sz w:val="28"/>
          <w:szCs w:val="28"/>
        </w:rPr>
        <w:t xml:space="preserve">      </w:t>
      </w:r>
      <w:r w:rsidR="004A7FFA">
        <w:rPr>
          <w:rFonts w:ascii="Times New Roman" w:hAnsi="Times New Roman"/>
          <w:sz w:val="28"/>
          <w:szCs w:val="28"/>
        </w:rPr>
        <w:t xml:space="preserve">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AF5AA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261C3" w:rsidRDefault="00652147" w:rsidP="00652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Областное бюджетное учреждение здравоохранения «Ивановская клиническая больница имени Куваевых» (ОБУЗ ИКБ им. Куваевых) в лице</w:t>
      </w:r>
      <w:r w:rsidR="00315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3356" w:rsidRPr="001B3E49">
        <w:rPr>
          <w:sz w:val="28"/>
          <w:szCs w:val="28"/>
        </w:rPr>
        <w:t xml:space="preserve"> </w:t>
      </w:r>
      <w:r w:rsidR="00040A1A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главного врача ОБУЗ ИКБ им. Куваевых </w:t>
      </w:r>
      <w:r w:rsidR="00040A1A">
        <w:rPr>
          <w:sz w:val="28"/>
          <w:szCs w:val="28"/>
        </w:rPr>
        <w:t xml:space="preserve">Тюриной Ольги Владимировны, действующего </w:t>
      </w:r>
      <w:r w:rsidR="00040A1A" w:rsidRPr="00040A1A">
        <w:rPr>
          <w:sz w:val="28"/>
          <w:szCs w:val="28"/>
        </w:rPr>
        <w:t>на основании приказа Департамента здравоохранения Ивановской</w:t>
      </w:r>
      <w:r w:rsidR="00040A1A">
        <w:rPr>
          <w:sz w:val="28"/>
          <w:szCs w:val="28"/>
        </w:rPr>
        <w:t xml:space="preserve"> области от 10.06.2024 № 639-к</w:t>
      </w:r>
      <w:r w:rsidR="007B3356" w:rsidRPr="001B3E49">
        <w:rPr>
          <w:sz w:val="28"/>
          <w:szCs w:val="28"/>
        </w:rPr>
        <w:t>, именуемый в дальнейшем Арендодатель,</w:t>
      </w:r>
      <w:r w:rsidRPr="001B3E49">
        <w:rPr>
          <w:sz w:val="28"/>
          <w:szCs w:val="28"/>
        </w:rPr>
        <w:t xml:space="preserve"> </w:t>
      </w:r>
      <w:r w:rsidR="007B3356" w:rsidRPr="001B3E49">
        <w:rPr>
          <w:sz w:val="28"/>
          <w:szCs w:val="28"/>
        </w:rPr>
        <w:t xml:space="preserve"> с одной стороны, и</w:t>
      </w:r>
    </w:p>
    <w:p w:rsidR="00315362" w:rsidRDefault="007B3356" w:rsidP="00926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________________________</w:t>
      </w:r>
      <w:r w:rsidR="009261C3">
        <w:rPr>
          <w:sz w:val="28"/>
          <w:szCs w:val="28"/>
        </w:rPr>
        <w:t>___________</w:t>
      </w:r>
      <w:r w:rsidRPr="001B3E49">
        <w:rPr>
          <w:sz w:val="28"/>
          <w:szCs w:val="28"/>
        </w:rPr>
        <w:t>, в лице______________, действующего на основании ___________</w:t>
      </w:r>
      <w:r w:rsidR="00315362">
        <w:rPr>
          <w:sz w:val="28"/>
          <w:szCs w:val="28"/>
        </w:rPr>
        <w:t>_____________________, именуем__</w:t>
      </w:r>
      <w:r w:rsidRPr="001B3E49">
        <w:rPr>
          <w:sz w:val="28"/>
          <w:szCs w:val="28"/>
        </w:rPr>
        <w:t xml:space="preserve"> в дальнейшем Арендатор, с другой стороны,</w:t>
      </w:r>
    </w:p>
    <w:p w:rsidR="0063280A" w:rsidRDefault="0063280A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совместном упоминании  </w:t>
      </w:r>
      <w:r w:rsidR="009261C3">
        <w:rPr>
          <w:sz w:val="28"/>
          <w:szCs w:val="28"/>
        </w:rPr>
        <w:t xml:space="preserve">- </w:t>
      </w:r>
      <w:r>
        <w:rPr>
          <w:sz w:val="28"/>
          <w:szCs w:val="28"/>
        </w:rPr>
        <w:t>Стороны</w:t>
      </w:r>
      <w:r w:rsidR="007B3356" w:rsidRPr="001B3E49">
        <w:rPr>
          <w:sz w:val="28"/>
          <w:szCs w:val="28"/>
        </w:rPr>
        <w:t>,</w:t>
      </w:r>
    </w:p>
    <w:p w:rsidR="007B3356" w:rsidRPr="001B3E49" w:rsidRDefault="007B3356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</w:t>
      </w:r>
      <w:r w:rsidRPr="009F0989">
        <w:rPr>
          <w:sz w:val="28"/>
          <w:szCs w:val="28"/>
        </w:rPr>
        <w:t xml:space="preserve">в соответствии с </w:t>
      </w:r>
      <w:r w:rsidR="008E7BCD" w:rsidRPr="009F0989">
        <w:rPr>
          <w:sz w:val="28"/>
          <w:szCs w:val="28"/>
        </w:rPr>
        <w:t xml:space="preserve">Федеральным законом от 26.07.2006 № 135-ФЗ «О защите конкуренции» </w:t>
      </w:r>
      <w:r w:rsidR="00215239" w:rsidRPr="009F0989">
        <w:rPr>
          <w:sz w:val="28"/>
          <w:szCs w:val="28"/>
        </w:rPr>
        <w:t xml:space="preserve">и </w:t>
      </w:r>
      <w:r w:rsidRPr="009F0989">
        <w:rPr>
          <w:sz w:val="28"/>
          <w:szCs w:val="28"/>
        </w:rPr>
        <w:t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</w:t>
      </w:r>
      <w:r w:rsidRPr="009F0989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9F0989">
        <w:rPr>
          <w:sz w:val="28"/>
          <w:szCs w:val="28"/>
        </w:rPr>
        <w:t>от _______20</w:t>
      </w:r>
      <w:r w:rsidR="00652147" w:rsidRPr="009F0989">
        <w:rPr>
          <w:sz w:val="28"/>
          <w:szCs w:val="28"/>
        </w:rPr>
        <w:t>24 г</w:t>
      </w:r>
      <w:r w:rsidRPr="009F0989">
        <w:rPr>
          <w:sz w:val="28"/>
          <w:szCs w:val="28"/>
        </w:rPr>
        <w:t xml:space="preserve"> №____</w:t>
      </w:r>
      <w:r w:rsidRPr="001B3E49">
        <w:rPr>
          <w:sz w:val="28"/>
          <w:szCs w:val="28"/>
        </w:rPr>
        <w:t xml:space="preserve"> «_________________________________________», заключили настоя</w:t>
      </w:r>
      <w:r w:rsidR="0063280A">
        <w:rPr>
          <w:sz w:val="28"/>
          <w:szCs w:val="28"/>
        </w:rPr>
        <w:t xml:space="preserve">щий договор (далее по тексту – </w:t>
      </w:r>
      <w:r w:rsidRPr="001B3E49">
        <w:rPr>
          <w:sz w:val="28"/>
          <w:szCs w:val="28"/>
        </w:rPr>
        <w:t xml:space="preserve">Договор) о нижеследующем:  </w:t>
      </w:r>
    </w:p>
    <w:p w:rsidR="00114A5E" w:rsidRPr="00937243" w:rsidRDefault="00114A5E" w:rsidP="00AF5A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2925" w:rsidRPr="00937243" w:rsidRDefault="000F2925" w:rsidP="00AF5AAC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7243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937243" w:rsidRDefault="00114A5E" w:rsidP="00AF5AAC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3356" w:rsidRPr="007B3356" w:rsidRDefault="007B3356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356">
        <w:rPr>
          <w:sz w:val="28"/>
          <w:szCs w:val="28"/>
        </w:rPr>
        <w:t xml:space="preserve">1.1. Арендодатель </w:t>
      </w:r>
      <w:r w:rsidR="00BB0039">
        <w:rPr>
          <w:sz w:val="28"/>
          <w:szCs w:val="28"/>
        </w:rPr>
        <w:t>передает, а</w:t>
      </w:r>
      <w:r w:rsidR="00BB0039" w:rsidRPr="00BB0039">
        <w:rPr>
          <w:sz w:val="28"/>
          <w:szCs w:val="28"/>
        </w:rPr>
        <w:t xml:space="preserve"> </w:t>
      </w:r>
      <w:r w:rsidR="00BB0039" w:rsidRPr="007B3356">
        <w:rPr>
          <w:sz w:val="28"/>
          <w:szCs w:val="28"/>
        </w:rPr>
        <w:t>Арендатор</w:t>
      </w:r>
      <w:r w:rsidR="0063280A">
        <w:rPr>
          <w:sz w:val="28"/>
          <w:szCs w:val="28"/>
        </w:rPr>
        <w:t xml:space="preserve"> принимает </w:t>
      </w:r>
      <w:r w:rsidR="00114C04">
        <w:rPr>
          <w:sz w:val="28"/>
          <w:szCs w:val="28"/>
        </w:rPr>
        <w:t>в аренду</w:t>
      </w:r>
      <w:r w:rsidR="001A2ACC" w:rsidRPr="001A2ACC">
        <w:rPr>
          <w:sz w:val="28"/>
          <w:szCs w:val="28"/>
        </w:rPr>
        <w:t xml:space="preserve"> </w:t>
      </w:r>
      <w:r w:rsidRPr="007B3356">
        <w:rPr>
          <w:sz w:val="28"/>
          <w:szCs w:val="28"/>
        </w:rPr>
        <w:t>имущество Ивановской области</w:t>
      </w:r>
      <w:r w:rsidR="009B46B3">
        <w:rPr>
          <w:sz w:val="28"/>
          <w:szCs w:val="28"/>
        </w:rPr>
        <w:t>, находящееся</w:t>
      </w:r>
      <w:r w:rsidR="00CC3EFE">
        <w:rPr>
          <w:sz w:val="28"/>
          <w:szCs w:val="28"/>
        </w:rPr>
        <w:t xml:space="preserve"> в оперативном управлении ОБУЗ ИКБ им. Куваевых</w:t>
      </w:r>
      <w:r w:rsidR="0063681E">
        <w:rPr>
          <w:sz w:val="28"/>
          <w:szCs w:val="28"/>
        </w:rPr>
        <w:t xml:space="preserve"> – нежилые помещения</w:t>
      </w:r>
      <w:r w:rsidR="00114C04">
        <w:rPr>
          <w:sz w:val="28"/>
          <w:szCs w:val="28"/>
        </w:rPr>
        <w:t xml:space="preserve"> общей площадью 622, 5 кв.м. здания, расположенного</w:t>
      </w:r>
      <w:r w:rsidR="00D4413E">
        <w:rPr>
          <w:sz w:val="28"/>
          <w:szCs w:val="28"/>
        </w:rPr>
        <w:t xml:space="preserve"> по адресу</w:t>
      </w:r>
      <w:r w:rsidRPr="007B3356">
        <w:rPr>
          <w:sz w:val="28"/>
          <w:szCs w:val="28"/>
        </w:rPr>
        <w:t>:</w:t>
      </w:r>
      <w:r w:rsidR="00D4413E">
        <w:rPr>
          <w:sz w:val="28"/>
          <w:szCs w:val="28"/>
        </w:rPr>
        <w:t xml:space="preserve"> Ивановская</w:t>
      </w:r>
      <w:r w:rsidR="00593D72">
        <w:rPr>
          <w:sz w:val="28"/>
          <w:szCs w:val="28"/>
        </w:rPr>
        <w:t xml:space="preserve"> область, ул. Дюковская, д. 38А, </w:t>
      </w:r>
      <w:r w:rsidR="00374B9A">
        <w:rPr>
          <w:sz w:val="28"/>
          <w:szCs w:val="28"/>
        </w:rPr>
        <w:t>(кадастровые номера</w:t>
      </w:r>
      <w:r w:rsidR="00374B9A" w:rsidRPr="00374B9A">
        <w:rPr>
          <w:sz w:val="28"/>
          <w:szCs w:val="28"/>
        </w:rPr>
        <w:t xml:space="preserve"> 37:24:020610:1448</w:t>
      </w:r>
      <w:r w:rsidR="00374B9A">
        <w:rPr>
          <w:sz w:val="28"/>
          <w:szCs w:val="28"/>
        </w:rPr>
        <w:t>,</w:t>
      </w:r>
      <w:r w:rsidR="00374B9A" w:rsidRPr="00374B9A">
        <w:rPr>
          <w:sz w:val="28"/>
          <w:szCs w:val="28"/>
        </w:rPr>
        <w:t xml:space="preserve"> 37:24:020610:1449</w:t>
      </w:r>
      <w:r w:rsidR="00374B9A">
        <w:rPr>
          <w:sz w:val="28"/>
          <w:szCs w:val="28"/>
        </w:rPr>
        <w:t>,</w:t>
      </w:r>
      <w:r w:rsidR="00374B9A" w:rsidRPr="00374B9A">
        <w:rPr>
          <w:sz w:val="28"/>
          <w:szCs w:val="28"/>
        </w:rPr>
        <w:t xml:space="preserve"> </w:t>
      </w:r>
      <w:r w:rsidR="00374B9A">
        <w:rPr>
          <w:sz w:val="28"/>
          <w:szCs w:val="28"/>
        </w:rPr>
        <w:t>37:24:020610:1450)</w:t>
      </w:r>
      <w:r w:rsidR="00374B9A" w:rsidRPr="00374B9A">
        <w:rPr>
          <w:sz w:val="28"/>
          <w:szCs w:val="28"/>
        </w:rPr>
        <w:t xml:space="preserve"> (далее – Недвижимое имущество)  </w:t>
      </w:r>
      <w:r w:rsidR="00374B9A">
        <w:rPr>
          <w:sz w:val="28"/>
          <w:szCs w:val="28"/>
        </w:rPr>
        <w:t xml:space="preserve"> </w:t>
      </w:r>
      <w:r w:rsidR="002C7853">
        <w:rPr>
          <w:sz w:val="28"/>
          <w:szCs w:val="28"/>
        </w:rPr>
        <w:t xml:space="preserve">рыночной стоимостью </w:t>
      </w:r>
      <w:r w:rsidR="00374B9A">
        <w:rPr>
          <w:sz w:val="28"/>
          <w:szCs w:val="28"/>
        </w:rPr>
        <w:t>12</w:t>
      </w:r>
      <w:r w:rsidR="002C7853">
        <w:rPr>
          <w:sz w:val="28"/>
          <w:szCs w:val="28"/>
        </w:rPr>
        <w:t xml:space="preserve"> </w:t>
      </w:r>
      <w:r w:rsidR="00374B9A">
        <w:rPr>
          <w:sz w:val="28"/>
          <w:szCs w:val="28"/>
        </w:rPr>
        <w:t> 632 </w:t>
      </w:r>
      <w:r w:rsidR="002C7853">
        <w:rPr>
          <w:sz w:val="28"/>
          <w:szCs w:val="28"/>
        </w:rPr>
        <w:t xml:space="preserve"> </w:t>
      </w:r>
      <w:r w:rsidR="00374B9A">
        <w:rPr>
          <w:sz w:val="28"/>
          <w:szCs w:val="28"/>
        </w:rPr>
        <w:t xml:space="preserve">216 </w:t>
      </w:r>
      <w:r w:rsidR="00460349">
        <w:rPr>
          <w:sz w:val="28"/>
          <w:szCs w:val="28"/>
        </w:rPr>
        <w:t xml:space="preserve"> (</w:t>
      </w:r>
      <w:r w:rsidR="00374B9A">
        <w:rPr>
          <w:sz w:val="28"/>
          <w:szCs w:val="28"/>
        </w:rPr>
        <w:t>Двенадцать миллионов шестьсот тридцать две тысячи двести шестнадцать</w:t>
      </w:r>
      <w:r w:rsidR="00460349">
        <w:rPr>
          <w:sz w:val="28"/>
          <w:szCs w:val="28"/>
        </w:rPr>
        <w:t>)</w:t>
      </w:r>
      <w:r w:rsidR="00374B9A">
        <w:rPr>
          <w:sz w:val="28"/>
          <w:szCs w:val="28"/>
        </w:rPr>
        <w:t xml:space="preserve"> рублей, в том числе НДС- 2 105</w:t>
      </w:r>
      <w:r w:rsidR="00D05A8A">
        <w:rPr>
          <w:sz w:val="28"/>
          <w:szCs w:val="28"/>
        </w:rPr>
        <w:t> </w:t>
      </w:r>
      <w:r w:rsidR="00374B9A">
        <w:rPr>
          <w:sz w:val="28"/>
          <w:szCs w:val="28"/>
        </w:rPr>
        <w:t>369</w:t>
      </w:r>
      <w:r w:rsidR="00D05A8A">
        <w:rPr>
          <w:sz w:val="28"/>
          <w:szCs w:val="28"/>
        </w:rPr>
        <w:t xml:space="preserve"> </w:t>
      </w:r>
      <w:r w:rsidR="00374B9A">
        <w:rPr>
          <w:sz w:val="28"/>
          <w:szCs w:val="28"/>
        </w:rPr>
        <w:t xml:space="preserve">(Два миллиона сто пять тысяч триста шестьдесят девять) рублей 33 коп. </w:t>
      </w:r>
      <w:r w:rsidR="00460349">
        <w:rPr>
          <w:sz w:val="28"/>
          <w:szCs w:val="28"/>
        </w:rPr>
        <w:t xml:space="preserve"> </w:t>
      </w:r>
      <w:r w:rsidR="00AC0BD4">
        <w:rPr>
          <w:sz w:val="28"/>
          <w:szCs w:val="28"/>
        </w:rPr>
        <w:t>в соответствии с О</w:t>
      </w:r>
      <w:r w:rsidR="00460349" w:rsidRPr="00460349">
        <w:rPr>
          <w:sz w:val="28"/>
          <w:szCs w:val="28"/>
        </w:rPr>
        <w:t xml:space="preserve">тчетом об оценке  № 23/10- 424 от  23.04.2024 г. по определению рыночной стоимости и рыночной величины годовой арендной платы за пользование объектами недвижимого имущества  общества с ограниченной ответственностью «Верхневолжский научно- исследовательский центр аудита, оценки и </w:t>
      </w:r>
      <w:r w:rsidR="00AC0BD4">
        <w:rPr>
          <w:sz w:val="28"/>
          <w:szCs w:val="28"/>
        </w:rPr>
        <w:t xml:space="preserve">антикризисного управления» (ИНН/КПП </w:t>
      </w:r>
      <w:r w:rsidR="00460349" w:rsidRPr="00460349">
        <w:rPr>
          <w:sz w:val="28"/>
          <w:szCs w:val="28"/>
        </w:rPr>
        <w:t>3706009730</w:t>
      </w:r>
      <w:r w:rsidR="00AC0BD4">
        <w:rPr>
          <w:sz w:val="28"/>
          <w:szCs w:val="28"/>
        </w:rPr>
        <w:t>/370601001</w:t>
      </w:r>
      <w:r w:rsidR="00460349" w:rsidRPr="00460349">
        <w:rPr>
          <w:sz w:val="28"/>
          <w:szCs w:val="28"/>
        </w:rPr>
        <w:t>)</w:t>
      </w:r>
      <w:r w:rsidR="00CA1A96">
        <w:rPr>
          <w:sz w:val="28"/>
          <w:szCs w:val="28"/>
        </w:rPr>
        <w:t xml:space="preserve"> </w:t>
      </w:r>
    </w:p>
    <w:p w:rsidR="005075A8" w:rsidRPr="009F0989" w:rsidRDefault="00350B53" w:rsidP="00114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989">
        <w:rPr>
          <w:sz w:val="28"/>
          <w:szCs w:val="28"/>
        </w:rPr>
        <w:t>для использования</w:t>
      </w:r>
      <w:r w:rsidR="00114C04" w:rsidRPr="009F0989">
        <w:rPr>
          <w:sz w:val="28"/>
          <w:szCs w:val="28"/>
        </w:rPr>
        <w:t xml:space="preserve"> </w:t>
      </w:r>
      <w:r w:rsidR="009B46B3" w:rsidRPr="009F0989">
        <w:rPr>
          <w:sz w:val="28"/>
          <w:szCs w:val="28"/>
        </w:rPr>
        <w:t>Н</w:t>
      </w:r>
      <w:r w:rsidR="00D057EE" w:rsidRPr="009F0989">
        <w:rPr>
          <w:sz w:val="28"/>
          <w:szCs w:val="28"/>
        </w:rPr>
        <w:t>едвижимого имущества</w:t>
      </w:r>
      <w:r w:rsidRPr="009F0989">
        <w:rPr>
          <w:sz w:val="28"/>
          <w:szCs w:val="28"/>
        </w:rPr>
        <w:t xml:space="preserve"> юридическими </w:t>
      </w:r>
      <w:r w:rsidR="0063149B">
        <w:rPr>
          <w:sz w:val="28"/>
          <w:szCs w:val="28"/>
        </w:rPr>
        <w:t xml:space="preserve">и </w:t>
      </w:r>
      <w:r w:rsidR="00CA1A96">
        <w:rPr>
          <w:sz w:val="28"/>
          <w:szCs w:val="28"/>
        </w:rPr>
        <w:t xml:space="preserve"> физическими лицами, в том числе </w:t>
      </w:r>
      <w:r w:rsidRPr="009F0989">
        <w:rPr>
          <w:sz w:val="28"/>
          <w:szCs w:val="28"/>
        </w:rPr>
        <w:t>индивидуальными предпринимателями</w:t>
      </w:r>
      <w:r w:rsidR="006C62B0">
        <w:rPr>
          <w:sz w:val="28"/>
          <w:szCs w:val="28"/>
        </w:rPr>
        <w:t>,</w:t>
      </w:r>
      <w:r w:rsidRPr="009F0989">
        <w:rPr>
          <w:sz w:val="28"/>
          <w:szCs w:val="28"/>
        </w:rPr>
        <w:t xml:space="preserve"> в </w:t>
      </w:r>
      <w:r w:rsidR="00CA1A96">
        <w:rPr>
          <w:sz w:val="28"/>
          <w:szCs w:val="28"/>
        </w:rPr>
        <w:t>коммерческой деятельности</w:t>
      </w:r>
      <w:r w:rsidR="00114C04" w:rsidRPr="009F0989">
        <w:rPr>
          <w:sz w:val="28"/>
          <w:szCs w:val="28"/>
        </w:rPr>
        <w:t>.</w:t>
      </w:r>
    </w:p>
    <w:p w:rsidR="007B3356" w:rsidRPr="009F0989" w:rsidRDefault="007B3356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989">
        <w:rPr>
          <w:sz w:val="28"/>
          <w:szCs w:val="28"/>
        </w:rPr>
        <w:lastRenderedPageBreak/>
        <w:t>1.2. Срок аренды –</w:t>
      </w:r>
      <w:r w:rsidR="0063280A" w:rsidRPr="009F0989">
        <w:rPr>
          <w:sz w:val="28"/>
          <w:szCs w:val="28"/>
        </w:rPr>
        <w:t xml:space="preserve"> 5 лет</w:t>
      </w:r>
      <w:r w:rsidRPr="009F0989">
        <w:rPr>
          <w:sz w:val="28"/>
          <w:szCs w:val="28"/>
        </w:rPr>
        <w:t xml:space="preserve"> с ___________ по _________</w:t>
      </w:r>
      <w:r w:rsidR="00C04F88" w:rsidRPr="009F0989">
        <w:rPr>
          <w:sz w:val="28"/>
          <w:szCs w:val="28"/>
        </w:rPr>
        <w:t>.</w:t>
      </w:r>
      <w:r w:rsidRPr="009F0989">
        <w:rPr>
          <w:sz w:val="28"/>
          <w:szCs w:val="28"/>
        </w:rPr>
        <w:t xml:space="preserve">  </w:t>
      </w:r>
    </w:p>
    <w:p w:rsidR="00FF1CDD" w:rsidRPr="009F0989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F0989">
        <w:rPr>
          <w:rFonts w:eastAsia="MS Mincho"/>
          <w:sz w:val="28"/>
          <w:szCs w:val="28"/>
        </w:rPr>
        <w:t xml:space="preserve">1.3. Передача </w:t>
      </w:r>
      <w:r w:rsidR="009B46B3" w:rsidRPr="009F0989">
        <w:rPr>
          <w:rFonts w:eastAsia="MS Mincho"/>
          <w:sz w:val="28"/>
          <w:szCs w:val="28"/>
        </w:rPr>
        <w:t>Н</w:t>
      </w:r>
      <w:r w:rsidR="00D057EE" w:rsidRPr="009F0989">
        <w:rPr>
          <w:rFonts w:eastAsia="MS Mincho"/>
          <w:sz w:val="28"/>
          <w:szCs w:val="28"/>
        </w:rPr>
        <w:t xml:space="preserve">едвижимого имущества </w:t>
      </w:r>
      <w:r w:rsidR="009B46B3" w:rsidRPr="009F0989">
        <w:rPr>
          <w:rFonts w:eastAsia="MS Mincho"/>
          <w:sz w:val="28"/>
          <w:szCs w:val="28"/>
        </w:rPr>
        <w:t>о</w:t>
      </w:r>
      <w:r w:rsidR="007E1BD1" w:rsidRPr="009F0989">
        <w:rPr>
          <w:rFonts w:eastAsia="MS Mincho"/>
          <w:sz w:val="28"/>
          <w:szCs w:val="28"/>
        </w:rPr>
        <w:t>формляется актом приёма–</w:t>
      </w:r>
      <w:r w:rsidRPr="009F0989">
        <w:rPr>
          <w:rFonts w:eastAsia="MS Mincho"/>
          <w:sz w:val="28"/>
          <w:szCs w:val="28"/>
        </w:rPr>
        <w:t>передачи</w:t>
      </w:r>
      <w:r w:rsidR="00FF1CDD" w:rsidRPr="009F0989">
        <w:rPr>
          <w:rFonts w:eastAsia="MS Mincho"/>
          <w:sz w:val="28"/>
          <w:szCs w:val="28"/>
        </w:rPr>
        <w:t>, установленн</w:t>
      </w:r>
      <w:r w:rsidR="002459F4" w:rsidRPr="009F0989">
        <w:rPr>
          <w:rFonts w:eastAsia="MS Mincho"/>
          <w:sz w:val="28"/>
          <w:szCs w:val="28"/>
        </w:rPr>
        <w:t xml:space="preserve">ым </w:t>
      </w:r>
      <w:r w:rsidRPr="009F0989">
        <w:rPr>
          <w:rFonts w:eastAsia="MS Mincho"/>
          <w:sz w:val="28"/>
          <w:szCs w:val="28"/>
        </w:rPr>
        <w:t xml:space="preserve"> </w:t>
      </w:r>
      <w:r w:rsidR="00FF1CDD" w:rsidRPr="009F0989">
        <w:rPr>
          <w:rFonts w:eastAsia="MS Mincho"/>
          <w:sz w:val="28"/>
          <w:szCs w:val="28"/>
        </w:rPr>
        <w:t>Приложение</w:t>
      </w:r>
      <w:r w:rsidR="00C04F88" w:rsidRPr="009F0989">
        <w:rPr>
          <w:rFonts w:eastAsia="MS Mincho"/>
          <w:sz w:val="28"/>
          <w:szCs w:val="28"/>
        </w:rPr>
        <w:t xml:space="preserve">м 1 </w:t>
      </w:r>
      <w:r w:rsidR="00B54C69" w:rsidRPr="009F0989">
        <w:rPr>
          <w:rFonts w:eastAsia="MS Mincho"/>
          <w:sz w:val="28"/>
          <w:szCs w:val="28"/>
        </w:rPr>
        <w:t xml:space="preserve">к </w:t>
      </w:r>
      <w:r w:rsidR="00C04F88" w:rsidRPr="009F0989">
        <w:rPr>
          <w:rFonts w:eastAsia="MS Mincho"/>
          <w:sz w:val="28"/>
          <w:szCs w:val="28"/>
        </w:rPr>
        <w:t>настояще</w:t>
      </w:r>
      <w:r w:rsidR="00B54C69" w:rsidRPr="009F0989">
        <w:rPr>
          <w:rFonts w:eastAsia="MS Mincho"/>
          <w:sz w:val="28"/>
          <w:szCs w:val="28"/>
        </w:rPr>
        <w:t>му</w:t>
      </w:r>
      <w:r w:rsidR="00C04F88" w:rsidRPr="009F0989">
        <w:rPr>
          <w:rFonts w:eastAsia="MS Mincho"/>
          <w:sz w:val="28"/>
          <w:szCs w:val="28"/>
        </w:rPr>
        <w:t xml:space="preserve"> Договор</w:t>
      </w:r>
      <w:r w:rsidR="00B54C69" w:rsidRPr="009F0989">
        <w:rPr>
          <w:rFonts w:eastAsia="MS Mincho"/>
          <w:sz w:val="28"/>
          <w:szCs w:val="28"/>
        </w:rPr>
        <w:t>у</w:t>
      </w:r>
      <w:r w:rsidR="00C04F88" w:rsidRPr="009F0989">
        <w:rPr>
          <w:rFonts w:eastAsia="MS Mincho"/>
          <w:sz w:val="28"/>
          <w:szCs w:val="28"/>
        </w:rPr>
        <w:t>.</w:t>
      </w:r>
    </w:p>
    <w:p w:rsidR="00114A5E" w:rsidRPr="009F0989" w:rsidRDefault="00FF1CDD" w:rsidP="00AF5AAC">
      <w:pPr>
        <w:ind w:firstLine="709"/>
        <w:jc w:val="both"/>
        <w:rPr>
          <w:rFonts w:eastAsia="MS Mincho"/>
          <w:sz w:val="28"/>
          <w:szCs w:val="28"/>
        </w:rPr>
      </w:pPr>
      <w:r w:rsidRPr="009F0989">
        <w:rPr>
          <w:rFonts w:eastAsia="MS Mincho"/>
          <w:sz w:val="28"/>
          <w:szCs w:val="28"/>
        </w:rPr>
        <w:t xml:space="preserve"> Акт</w:t>
      </w:r>
      <w:r w:rsidR="007E1BD1" w:rsidRPr="009F0989">
        <w:rPr>
          <w:rFonts w:eastAsia="MS Mincho"/>
          <w:sz w:val="28"/>
          <w:szCs w:val="28"/>
        </w:rPr>
        <w:t xml:space="preserve"> приёма–</w:t>
      </w:r>
      <w:r w:rsidRPr="009F0989">
        <w:rPr>
          <w:rFonts w:eastAsia="MS Mincho"/>
          <w:sz w:val="28"/>
          <w:szCs w:val="28"/>
        </w:rPr>
        <w:t xml:space="preserve">передачи </w:t>
      </w:r>
      <w:r w:rsidR="00114A5E" w:rsidRPr="009F0989">
        <w:rPr>
          <w:rFonts w:eastAsia="MS Mincho"/>
          <w:sz w:val="28"/>
          <w:szCs w:val="28"/>
        </w:rPr>
        <w:t xml:space="preserve">составляется и подписывается </w:t>
      </w:r>
      <w:r w:rsidR="006D59F6" w:rsidRPr="009F0989">
        <w:rPr>
          <w:rFonts w:eastAsia="MS Mincho"/>
          <w:sz w:val="28"/>
          <w:szCs w:val="28"/>
        </w:rPr>
        <w:t>Арендодателем</w:t>
      </w:r>
      <w:r w:rsidR="00114A5E" w:rsidRPr="009F0989">
        <w:rPr>
          <w:rFonts w:eastAsia="MS Mincho"/>
          <w:sz w:val="28"/>
          <w:szCs w:val="28"/>
        </w:rPr>
        <w:t xml:space="preserve"> и Арендатором в количестве </w:t>
      </w:r>
      <w:r w:rsidR="006D59F6" w:rsidRPr="009F0989">
        <w:rPr>
          <w:rFonts w:eastAsia="MS Mincho"/>
          <w:sz w:val="28"/>
          <w:szCs w:val="28"/>
        </w:rPr>
        <w:t>4</w:t>
      </w:r>
      <w:r w:rsidR="002F7737" w:rsidRPr="009F0989">
        <w:rPr>
          <w:rFonts w:eastAsia="MS Mincho"/>
          <w:sz w:val="28"/>
          <w:szCs w:val="28"/>
        </w:rPr>
        <w:t xml:space="preserve"> </w:t>
      </w:r>
      <w:r w:rsidR="00114A5E" w:rsidRPr="009F0989">
        <w:rPr>
          <w:rFonts w:eastAsia="MS Mincho"/>
          <w:sz w:val="28"/>
          <w:szCs w:val="28"/>
        </w:rPr>
        <w:t xml:space="preserve">экземпляров </w:t>
      </w:r>
      <w:r w:rsidR="00651CAF" w:rsidRPr="009F0989">
        <w:rPr>
          <w:rFonts w:eastAsia="MS Mincho"/>
          <w:sz w:val="28"/>
          <w:szCs w:val="28"/>
        </w:rPr>
        <w:t>и</w:t>
      </w:r>
      <w:r w:rsidR="00114A5E" w:rsidRPr="009F0989">
        <w:rPr>
          <w:rFonts w:eastAsia="MS Mincho"/>
          <w:sz w:val="28"/>
          <w:szCs w:val="28"/>
        </w:rPr>
        <w:t xml:space="preserve"> является его неотъемлемой частью.</w:t>
      </w:r>
    </w:p>
    <w:p w:rsidR="0049292E" w:rsidRDefault="006548DD" w:rsidP="00AF5AAC">
      <w:pPr>
        <w:ind w:firstLine="709"/>
        <w:jc w:val="both"/>
        <w:rPr>
          <w:rFonts w:eastAsia="MS Mincho"/>
          <w:sz w:val="28"/>
          <w:szCs w:val="28"/>
        </w:rPr>
      </w:pPr>
      <w:r w:rsidRPr="009F0989">
        <w:rPr>
          <w:rFonts w:eastAsia="MS Mincho"/>
          <w:sz w:val="28"/>
          <w:szCs w:val="28"/>
        </w:rPr>
        <w:t xml:space="preserve">1.4. </w:t>
      </w:r>
      <w:r w:rsidR="0049292E" w:rsidRPr="009F0989">
        <w:rPr>
          <w:rFonts w:eastAsia="MS Mincho"/>
          <w:sz w:val="28"/>
          <w:szCs w:val="28"/>
        </w:rPr>
        <w:t xml:space="preserve">Содержание и обслуживание </w:t>
      </w:r>
      <w:r w:rsidR="009B46B3" w:rsidRPr="009F0989">
        <w:rPr>
          <w:rFonts w:eastAsia="MS Mincho"/>
          <w:sz w:val="28"/>
          <w:szCs w:val="28"/>
        </w:rPr>
        <w:t>Н</w:t>
      </w:r>
      <w:r w:rsidR="00D057EE" w:rsidRPr="009F0989">
        <w:rPr>
          <w:rFonts w:eastAsia="MS Mincho"/>
          <w:sz w:val="28"/>
          <w:szCs w:val="28"/>
        </w:rPr>
        <w:t>едвижимого имущества</w:t>
      </w:r>
      <w:r w:rsidR="0049292E">
        <w:rPr>
          <w:rFonts w:eastAsia="MS Mincho"/>
          <w:sz w:val="28"/>
          <w:szCs w:val="28"/>
        </w:rPr>
        <w:t xml:space="preserve"> осуществляет Арендатор. </w:t>
      </w:r>
      <w:r>
        <w:rPr>
          <w:rFonts w:eastAsia="MS Mincho"/>
          <w:sz w:val="28"/>
          <w:szCs w:val="28"/>
        </w:rPr>
        <w:t xml:space="preserve">Заказчиком по поставке </w:t>
      </w:r>
      <w:r w:rsidRPr="006620B2">
        <w:rPr>
          <w:rFonts w:eastAsia="MS Mincho"/>
          <w:sz w:val="28"/>
          <w:szCs w:val="28"/>
        </w:rPr>
        <w:t>коммунальны</w:t>
      </w:r>
      <w:r>
        <w:rPr>
          <w:rFonts w:eastAsia="MS Mincho"/>
          <w:sz w:val="28"/>
          <w:szCs w:val="28"/>
        </w:rPr>
        <w:t>х услуг</w:t>
      </w:r>
      <w:r w:rsidRPr="006620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по договорам </w:t>
      </w:r>
      <w:r w:rsidRPr="006620B2">
        <w:rPr>
          <w:rFonts w:eastAsia="MS Mincho"/>
          <w:sz w:val="28"/>
          <w:szCs w:val="28"/>
        </w:rPr>
        <w:t>со специализированными организациями</w:t>
      </w:r>
      <w:r w:rsidR="0049292E" w:rsidRPr="0049292E">
        <w:rPr>
          <w:rFonts w:eastAsia="MS Mincho"/>
          <w:sz w:val="28"/>
          <w:szCs w:val="28"/>
        </w:rPr>
        <w:t xml:space="preserve"> </w:t>
      </w:r>
      <w:r w:rsidR="0049292E">
        <w:rPr>
          <w:rFonts w:eastAsia="MS Mincho"/>
          <w:sz w:val="28"/>
          <w:szCs w:val="28"/>
        </w:rPr>
        <w:t>выступает Арендатор.</w:t>
      </w:r>
    </w:p>
    <w:p w:rsidR="00193F19" w:rsidRDefault="00193F19" w:rsidP="00AF5AAC">
      <w:pPr>
        <w:jc w:val="both"/>
        <w:rPr>
          <w:rFonts w:eastAsia="MS Mincho"/>
          <w:sz w:val="28"/>
          <w:szCs w:val="28"/>
        </w:rPr>
      </w:pPr>
    </w:p>
    <w:p w:rsidR="00D41E6C" w:rsidRPr="00937243" w:rsidRDefault="00114A5E" w:rsidP="00D41E6C">
      <w:pPr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937243">
        <w:rPr>
          <w:rFonts w:eastAsia="MS Mincho"/>
          <w:b/>
          <w:bCs/>
          <w:sz w:val="28"/>
          <w:szCs w:val="28"/>
        </w:rPr>
        <w:t>2. Обязанности Сторон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2.1. </w:t>
      </w:r>
      <w:r w:rsidR="00592416">
        <w:rPr>
          <w:rFonts w:eastAsia="MS Mincho"/>
          <w:i/>
          <w:sz w:val="28"/>
          <w:szCs w:val="28"/>
        </w:rPr>
        <w:t xml:space="preserve">Арендодатель </w:t>
      </w:r>
      <w:r w:rsidRPr="00937243">
        <w:rPr>
          <w:rFonts w:eastAsia="MS Mincho"/>
          <w:i/>
          <w:sz w:val="28"/>
          <w:szCs w:val="28"/>
        </w:rPr>
        <w:t>обязуется</w:t>
      </w:r>
      <w:r w:rsidRPr="00937243">
        <w:rPr>
          <w:rFonts w:eastAsia="MS Mincho"/>
          <w:sz w:val="28"/>
          <w:szCs w:val="28"/>
        </w:rPr>
        <w:t>:</w:t>
      </w:r>
    </w:p>
    <w:p w:rsidR="00114A5E" w:rsidRDefault="00114A5E" w:rsidP="00AF5AAC">
      <w:pPr>
        <w:ind w:firstLine="709"/>
        <w:jc w:val="both"/>
        <w:rPr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2.1.1. Предоставить </w:t>
      </w:r>
      <w:r w:rsidR="009B46B3">
        <w:rPr>
          <w:rFonts w:eastAsia="MS Mincho"/>
          <w:sz w:val="28"/>
          <w:szCs w:val="28"/>
        </w:rPr>
        <w:t>Н</w:t>
      </w:r>
      <w:r w:rsidR="00592416">
        <w:rPr>
          <w:rFonts w:eastAsia="MS Mincho"/>
          <w:sz w:val="28"/>
          <w:szCs w:val="28"/>
        </w:rPr>
        <w:t>едвижимое имущество</w:t>
      </w:r>
      <w:r w:rsidRPr="00937243">
        <w:rPr>
          <w:rFonts w:eastAsia="MS Mincho"/>
          <w:sz w:val="28"/>
          <w:szCs w:val="28"/>
        </w:rPr>
        <w:t xml:space="preserve"> Аренд</w:t>
      </w:r>
      <w:r w:rsidR="007E1BD1">
        <w:rPr>
          <w:rFonts w:eastAsia="MS Mincho"/>
          <w:sz w:val="28"/>
          <w:szCs w:val="28"/>
        </w:rPr>
        <w:t>атору по акту приёма–</w:t>
      </w:r>
      <w:r w:rsidR="00FF1CDD">
        <w:rPr>
          <w:rFonts w:eastAsia="MS Mincho"/>
          <w:sz w:val="28"/>
          <w:szCs w:val="28"/>
        </w:rPr>
        <w:t>передачи в течени</w:t>
      </w:r>
      <w:r w:rsidR="006620B2">
        <w:rPr>
          <w:rFonts w:eastAsia="MS Mincho"/>
          <w:sz w:val="28"/>
          <w:szCs w:val="28"/>
        </w:rPr>
        <w:t>е</w:t>
      </w:r>
      <w:r w:rsidR="00FF1CDD">
        <w:rPr>
          <w:rFonts w:eastAsia="MS Mincho"/>
          <w:sz w:val="28"/>
          <w:szCs w:val="28"/>
        </w:rPr>
        <w:t xml:space="preserve"> 5 рабочих дней с </w:t>
      </w:r>
      <w:r w:rsidR="00186F8F">
        <w:rPr>
          <w:rFonts w:eastAsia="MS Mincho"/>
          <w:sz w:val="28"/>
          <w:szCs w:val="28"/>
        </w:rPr>
        <w:t>даты</w:t>
      </w:r>
      <w:r w:rsidR="00FF1CDD">
        <w:rPr>
          <w:rFonts w:eastAsia="MS Mincho"/>
          <w:sz w:val="28"/>
          <w:szCs w:val="28"/>
        </w:rPr>
        <w:t xml:space="preserve"> подписания</w:t>
      </w:r>
      <w:r w:rsidR="00186F8F">
        <w:rPr>
          <w:rFonts w:eastAsia="MS Mincho"/>
          <w:sz w:val="28"/>
          <w:szCs w:val="28"/>
        </w:rPr>
        <w:t xml:space="preserve"> настоящего</w:t>
      </w:r>
      <w:r w:rsidR="00FF1CDD">
        <w:rPr>
          <w:rFonts w:eastAsia="MS Mincho"/>
          <w:sz w:val="28"/>
          <w:szCs w:val="28"/>
        </w:rPr>
        <w:t xml:space="preserve"> Договора.</w:t>
      </w:r>
      <w:r w:rsidR="00792892">
        <w:rPr>
          <w:rFonts w:eastAsia="MS Mincho"/>
          <w:sz w:val="28"/>
          <w:szCs w:val="28"/>
        </w:rPr>
        <w:t xml:space="preserve"> Акт приема-передачи должен содержать описание </w:t>
      </w:r>
      <w:r w:rsidR="009B46B3">
        <w:rPr>
          <w:sz w:val="28"/>
          <w:szCs w:val="28"/>
        </w:rPr>
        <w:t>Н</w:t>
      </w:r>
      <w:r w:rsidR="00592416">
        <w:rPr>
          <w:sz w:val="28"/>
          <w:szCs w:val="28"/>
        </w:rPr>
        <w:t>едвижимого имущества</w:t>
      </w:r>
      <w:r w:rsidR="00792892">
        <w:rPr>
          <w:rFonts w:eastAsia="MS Mincho"/>
          <w:sz w:val="28"/>
          <w:szCs w:val="28"/>
        </w:rPr>
        <w:t>, его характеристики, в том числе техническое состояние</w:t>
      </w:r>
      <w:r w:rsidR="00792892">
        <w:rPr>
          <w:sz w:val="28"/>
          <w:szCs w:val="28"/>
        </w:rPr>
        <w:t>.</w:t>
      </w:r>
    </w:p>
    <w:p w:rsidR="005B5D4E" w:rsidRDefault="00AD3775" w:rsidP="00AF5AAC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2.1.2. Принять </w:t>
      </w:r>
      <w:r w:rsidR="009B46B3">
        <w:rPr>
          <w:rFonts w:eastAsia="MS Mincho"/>
          <w:sz w:val="28"/>
          <w:szCs w:val="28"/>
        </w:rPr>
        <w:t>Н</w:t>
      </w:r>
      <w:r w:rsidR="00C608DE">
        <w:rPr>
          <w:rFonts w:eastAsia="MS Mincho"/>
          <w:sz w:val="28"/>
          <w:szCs w:val="28"/>
        </w:rPr>
        <w:t>едвижимое имущество</w:t>
      </w:r>
      <w:r>
        <w:rPr>
          <w:rFonts w:eastAsia="MS Mincho"/>
          <w:sz w:val="28"/>
          <w:szCs w:val="28"/>
        </w:rPr>
        <w:t xml:space="preserve"> </w:t>
      </w:r>
      <w:r w:rsidR="005B5D4E">
        <w:rPr>
          <w:rFonts w:eastAsia="MS Mincho"/>
          <w:sz w:val="28"/>
          <w:szCs w:val="28"/>
        </w:rPr>
        <w:t xml:space="preserve">от Арендатора </w:t>
      </w:r>
      <w:r>
        <w:rPr>
          <w:rFonts w:eastAsia="MS Mincho"/>
          <w:sz w:val="28"/>
          <w:szCs w:val="28"/>
        </w:rPr>
        <w:t xml:space="preserve">по акту приема-передачи </w:t>
      </w:r>
      <w:r w:rsidR="005B5D4E">
        <w:rPr>
          <w:rFonts w:eastAsia="MS Mincho"/>
          <w:sz w:val="28"/>
          <w:szCs w:val="28"/>
        </w:rPr>
        <w:t>в течение 5 рабочих дней с даты прекращения (расторжения) настоящего Договора.</w:t>
      </w:r>
      <w:r w:rsidR="005B5D4E" w:rsidRPr="005B5D4E">
        <w:rPr>
          <w:sz w:val="28"/>
          <w:szCs w:val="28"/>
        </w:rPr>
        <w:t xml:space="preserve"> </w:t>
      </w:r>
    </w:p>
    <w:p w:rsidR="00C608DE" w:rsidRPr="009F0989" w:rsidRDefault="00C90897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</w:t>
      </w:r>
      <w:r w:rsidR="00114A5E" w:rsidRPr="00937243">
        <w:rPr>
          <w:rFonts w:eastAsia="MS Mincho"/>
          <w:sz w:val="28"/>
          <w:szCs w:val="28"/>
        </w:rPr>
        <w:t>.</w:t>
      </w:r>
      <w:r w:rsidR="002F7737">
        <w:rPr>
          <w:rFonts w:eastAsia="MS Mincho"/>
          <w:sz w:val="28"/>
          <w:szCs w:val="28"/>
        </w:rPr>
        <w:t>2</w:t>
      </w:r>
      <w:r w:rsidR="00114A5E" w:rsidRPr="00937243">
        <w:rPr>
          <w:rFonts w:eastAsia="MS Mincho"/>
          <w:sz w:val="28"/>
          <w:szCs w:val="28"/>
        </w:rPr>
        <w:t xml:space="preserve">. Контролировать </w:t>
      </w:r>
      <w:r w:rsidR="00C608DE" w:rsidRPr="00C608DE">
        <w:rPr>
          <w:rFonts w:eastAsia="MS Mincho"/>
          <w:sz w:val="28"/>
          <w:szCs w:val="28"/>
        </w:rPr>
        <w:t>поступление арендной платы, выполнение договорных обязательств, целевое использование</w:t>
      </w:r>
      <w:r w:rsidR="009B46B3">
        <w:rPr>
          <w:rFonts w:eastAsia="MS Mincho"/>
          <w:sz w:val="28"/>
          <w:szCs w:val="28"/>
        </w:rPr>
        <w:t xml:space="preserve"> </w:t>
      </w:r>
      <w:r w:rsidR="009B46B3" w:rsidRPr="009F0989">
        <w:rPr>
          <w:rFonts w:eastAsia="MS Mincho"/>
          <w:sz w:val="28"/>
          <w:szCs w:val="28"/>
        </w:rPr>
        <w:t xml:space="preserve">Недвижимого </w:t>
      </w:r>
      <w:r w:rsidR="00C608DE" w:rsidRPr="009F0989">
        <w:rPr>
          <w:rFonts w:eastAsia="MS Mincho"/>
          <w:sz w:val="28"/>
          <w:szCs w:val="28"/>
        </w:rPr>
        <w:t xml:space="preserve"> имущества.</w:t>
      </w:r>
    </w:p>
    <w:p w:rsidR="00A07241" w:rsidRPr="002A6B2B" w:rsidRDefault="00A07241" w:rsidP="00AF5AAC">
      <w:pPr>
        <w:ind w:firstLine="709"/>
        <w:jc w:val="both"/>
        <w:rPr>
          <w:sz w:val="28"/>
          <w:szCs w:val="28"/>
        </w:rPr>
      </w:pPr>
      <w:r w:rsidRPr="002A6B2B">
        <w:rPr>
          <w:sz w:val="28"/>
          <w:szCs w:val="28"/>
        </w:rPr>
        <w:t xml:space="preserve">2.2.3. Направлять Арендатору в срок не позднее </w:t>
      </w:r>
      <w:r w:rsidR="00216F41" w:rsidRPr="002A6B2B">
        <w:rPr>
          <w:sz w:val="28"/>
          <w:szCs w:val="28"/>
        </w:rPr>
        <w:t xml:space="preserve">31 марта </w:t>
      </w:r>
      <w:r w:rsidRPr="002A6B2B">
        <w:rPr>
          <w:sz w:val="28"/>
          <w:szCs w:val="28"/>
        </w:rPr>
        <w:t>текущего года  уведомление о перерасчете арендной платы в текущем году.</w:t>
      </w:r>
    </w:p>
    <w:p w:rsidR="008D1C68" w:rsidRDefault="00114A5E" w:rsidP="00AF5AAC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2A6B2B">
        <w:rPr>
          <w:rFonts w:eastAsia="MS Mincho"/>
          <w:sz w:val="28"/>
          <w:szCs w:val="28"/>
        </w:rPr>
        <w:t>2.2.</w:t>
      </w:r>
      <w:r w:rsidR="00A07241" w:rsidRPr="002A6B2B">
        <w:rPr>
          <w:rFonts w:eastAsia="MS Mincho"/>
          <w:sz w:val="28"/>
          <w:szCs w:val="28"/>
        </w:rPr>
        <w:t>4</w:t>
      </w:r>
      <w:r w:rsidRPr="002A6B2B">
        <w:rPr>
          <w:rFonts w:eastAsia="MS Mincho"/>
          <w:sz w:val="28"/>
          <w:szCs w:val="28"/>
        </w:rPr>
        <w:t xml:space="preserve">. </w:t>
      </w:r>
      <w:r w:rsidR="006620B2" w:rsidRPr="002A6B2B">
        <w:rPr>
          <w:sz w:val="28"/>
          <w:szCs w:val="28"/>
        </w:rPr>
        <w:t>Не реже одного раза в год</w:t>
      </w:r>
      <w:r w:rsidR="006620B2" w:rsidRPr="002A6B2B">
        <w:rPr>
          <w:rFonts w:eastAsia="MS Mincho"/>
          <w:sz w:val="28"/>
          <w:szCs w:val="28"/>
        </w:rPr>
        <w:t xml:space="preserve"> о</w:t>
      </w:r>
      <w:r w:rsidRPr="002A6B2B">
        <w:rPr>
          <w:rFonts w:eastAsia="MS Mincho"/>
          <w:sz w:val="28"/>
          <w:szCs w:val="28"/>
        </w:rPr>
        <w:t>существлять</w:t>
      </w:r>
      <w:r w:rsidR="006620B2" w:rsidRPr="002A6B2B">
        <w:rPr>
          <w:sz w:val="28"/>
          <w:szCs w:val="28"/>
        </w:rPr>
        <w:t xml:space="preserve"> </w:t>
      </w:r>
      <w:r w:rsidR="006620B2">
        <w:rPr>
          <w:rFonts w:eastAsia="MS Mincho"/>
          <w:sz w:val="28"/>
          <w:szCs w:val="28"/>
        </w:rPr>
        <w:t>осмотр</w:t>
      </w:r>
      <w:r w:rsidRPr="00937243">
        <w:rPr>
          <w:rFonts w:eastAsia="MS Mincho"/>
          <w:sz w:val="28"/>
          <w:szCs w:val="28"/>
        </w:rPr>
        <w:t xml:space="preserve"> </w:t>
      </w:r>
      <w:r w:rsidR="005B5D4E">
        <w:rPr>
          <w:rFonts w:eastAsia="MS Mincho"/>
          <w:sz w:val="28"/>
          <w:szCs w:val="28"/>
        </w:rPr>
        <w:t>Недвижимого имущества.</w:t>
      </w:r>
      <w:r w:rsidR="006620B2">
        <w:rPr>
          <w:rFonts w:eastAsia="MS Mincho"/>
          <w:sz w:val="28"/>
          <w:szCs w:val="28"/>
        </w:rPr>
        <w:t xml:space="preserve"> 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2.3. </w:t>
      </w:r>
      <w:r w:rsidRPr="00937243">
        <w:rPr>
          <w:rFonts w:eastAsia="MS Mincho"/>
          <w:i/>
          <w:sz w:val="28"/>
          <w:szCs w:val="28"/>
        </w:rPr>
        <w:t>Арендатор обязуется</w:t>
      </w:r>
      <w:r w:rsidRPr="00937243">
        <w:rPr>
          <w:rFonts w:eastAsia="MS Mincho"/>
          <w:sz w:val="28"/>
          <w:szCs w:val="28"/>
        </w:rPr>
        <w:t>:</w:t>
      </w:r>
    </w:p>
    <w:p w:rsidR="00372D5C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2.3.1. </w:t>
      </w:r>
      <w:r w:rsidR="00372D5C">
        <w:rPr>
          <w:rFonts w:eastAsia="MS Mincho"/>
          <w:sz w:val="28"/>
          <w:szCs w:val="28"/>
        </w:rPr>
        <w:t xml:space="preserve">Принять, </w:t>
      </w:r>
      <w:r w:rsidR="004D6B10">
        <w:rPr>
          <w:rFonts w:eastAsia="MS Mincho"/>
          <w:sz w:val="28"/>
          <w:szCs w:val="28"/>
        </w:rPr>
        <w:t xml:space="preserve">владеть </w:t>
      </w:r>
      <w:r w:rsidR="00A75AC1" w:rsidRPr="001A2ACC">
        <w:rPr>
          <w:sz w:val="28"/>
          <w:szCs w:val="28"/>
        </w:rPr>
        <w:t>и</w:t>
      </w:r>
      <w:r w:rsidR="00A75AC1">
        <w:rPr>
          <w:sz w:val="28"/>
          <w:szCs w:val="28"/>
        </w:rPr>
        <w:t xml:space="preserve"> </w:t>
      </w:r>
      <w:r w:rsidR="004D6B10">
        <w:rPr>
          <w:sz w:val="28"/>
          <w:szCs w:val="28"/>
        </w:rPr>
        <w:t xml:space="preserve">использовать </w:t>
      </w:r>
      <w:r w:rsidRPr="00C12A8B">
        <w:rPr>
          <w:rFonts w:eastAsia="MS Mincho"/>
          <w:sz w:val="28"/>
          <w:szCs w:val="28"/>
        </w:rPr>
        <w:t xml:space="preserve"> </w:t>
      </w:r>
      <w:r w:rsidR="009B46B3" w:rsidRPr="009F0989">
        <w:rPr>
          <w:rFonts w:eastAsia="MS Mincho"/>
          <w:sz w:val="28"/>
          <w:szCs w:val="28"/>
        </w:rPr>
        <w:t>Н</w:t>
      </w:r>
      <w:r w:rsidR="004D6B10" w:rsidRPr="009F0989">
        <w:rPr>
          <w:rFonts w:eastAsia="MS Mincho"/>
          <w:sz w:val="28"/>
          <w:szCs w:val="28"/>
        </w:rPr>
        <w:t>едвижимое</w:t>
      </w:r>
      <w:r w:rsidR="00EF4C99" w:rsidRPr="009F0989">
        <w:rPr>
          <w:rFonts w:eastAsia="MS Mincho"/>
          <w:sz w:val="28"/>
          <w:szCs w:val="28"/>
        </w:rPr>
        <w:t xml:space="preserve"> имущество</w:t>
      </w:r>
      <w:r w:rsidR="00EF4C99">
        <w:rPr>
          <w:rFonts w:eastAsia="MS Mincho"/>
          <w:sz w:val="28"/>
          <w:szCs w:val="28"/>
        </w:rPr>
        <w:t xml:space="preserve"> </w:t>
      </w:r>
      <w:r w:rsidR="00171F03" w:rsidRPr="00171F03">
        <w:rPr>
          <w:rFonts w:eastAsia="MS Mincho"/>
          <w:sz w:val="28"/>
          <w:szCs w:val="28"/>
        </w:rPr>
        <w:t>по прямому назначению, в соответствии с целевым использованием имущества, указанным в п. 1.1</w:t>
      </w:r>
      <w:r w:rsidR="00171F03">
        <w:rPr>
          <w:rFonts w:eastAsia="MS Mincho"/>
          <w:sz w:val="28"/>
          <w:szCs w:val="28"/>
        </w:rPr>
        <w:t xml:space="preserve">. </w:t>
      </w:r>
      <w:r w:rsidR="004D6B10" w:rsidRPr="004D6B10">
        <w:rPr>
          <w:rFonts w:eastAsia="MS Mincho"/>
          <w:sz w:val="28"/>
          <w:szCs w:val="28"/>
        </w:rPr>
        <w:t>настоящего Договора.</w:t>
      </w:r>
    </w:p>
    <w:p w:rsidR="00AB532E" w:rsidRDefault="00AB532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2.3.</w:t>
      </w:r>
      <w:r>
        <w:rPr>
          <w:rFonts w:eastAsia="MS Mincho"/>
          <w:sz w:val="28"/>
          <w:szCs w:val="28"/>
        </w:rPr>
        <w:t>2</w:t>
      </w:r>
      <w:r w:rsidRPr="00937243">
        <w:rPr>
          <w:rFonts w:eastAsia="MS Mincho"/>
          <w:sz w:val="28"/>
          <w:szCs w:val="28"/>
        </w:rPr>
        <w:t xml:space="preserve">. Вносить </w:t>
      </w:r>
      <w:r>
        <w:rPr>
          <w:rFonts w:eastAsia="MS Mincho"/>
          <w:sz w:val="28"/>
          <w:szCs w:val="28"/>
        </w:rPr>
        <w:t>арендную плату</w:t>
      </w:r>
      <w:r w:rsidRPr="00937243">
        <w:rPr>
          <w:rFonts w:eastAsia="MS Mincho"/>
          <w:sz w:val="28"/>
          <w:szCs w:val="28"/>
        </w:rPr>
        <w:t xml:space="preserve"> в размере, сроки и порядке, установленные </w:t>
      </w:r>
      <w:r w:rsidRPr="005503D5">
        <w:rPr>
          <w:rFonts w:eastAsia="MS Mincho"/>
          <w:sz w:val="28"/>
          <w:szCs w:val="28"/>
        </w:rPr>
        <w:t xml:space="preserve">разделом </w:t>
      </w:r>
      <w:r>
        <w:rPr>
          <w:rFonts w:eastAsia="MS Mincho"/>
          <w:sz w:val="28"/>
          <w:szCs w:val="28"/>
        </w:rPr>
        <w:t>3</w:t>
      </w:r>
      <w:r w:rsidRPr="005503D5">
        <w:rPr>
          <w:rFonts w:eastAsia="MS Mincho"/>
          <w:sz w:val="28"/>
          <w:szCs w:val="28"/>
        </w:rPr>
        <w:t xml:space="preserve"> настоящего Договора.</w:t>
      </w:r>
    </w:p>
    <w:p w:rsidR="00372D5C" w:rsidRPr="00372D5C" w:rsidRDefault="00372D5C" w:rsidP="00AF5AAC">
      <w:pPr>
        <w:pStyle w:val="common"/>
        <w:ind w:firstLine="709"/>
        <w:rPr>
          <w:sz w:val="28"/>
          <w:szCs w:val="28"/>
        </w:rPr>
      </w:pPr>
      <w:r w:rsidRPr="00F05C05">
        <w:rPr>
          <w:rFonts w:eastAsia="MS Mincho"/>
          <w:sz w:val="28"/>
          <w:szCs w:val="28"/>
        </w:rPr>
        <w:t>2.3.</w:t>
      </w:r>
      <w:r w:rsidR="00AB532E">
        <w:rPr>
          <w:rFonts w:eastAsia="MS Mincho"/>
          <w:sz w:val="28"/>
          <w:szCs w:val="28"/>
        </w:rPr>
        <w:t>3</w:t>
      </w:r>
      <w:r w:rsidRPr="00F05C05">
        <w:rPr>
          <w:rFonts w:eastAsia="MS Mincho"/>
          <w:sz w:val="28"/>
          <w:szCs w:val="28"/>
        </w:rPr>
        <w:t xml:space="preserve">. </w:t>
      </w:r>
      <w:r>
        <w:rPr>
          <w:rFonts w:eastAsia="MS Mincho"/>
          <w:sz w:val="28"/>
          <w:szCs w:val="28"/>
        </w:rPr>
        <w:t>Содержать и о</w:t>
      </w:r>
      <w:r w:rsidRPr="00C12A8B">
        <w:rPr>
          <w:rFonts w:eastAsia="MS Mincho"/>
          <w:sz w:val="28"/>
          <w:szCs w:val="28"/>
        </w:rPr>
        <w:t>беспечивать сохранность</w:t>
      </w:r>
      <w:r>
        <w:rPr>
          <w:rFonts w:eastAsia="MS Mincho"/>
          <w:sz w:val="28"/>
          <w:szCs w:val="28"/>
        </w:rPr>
        <w:t xml:space="preserve"> </w:t>
      </w:r>
      <w:r w:rsidR="009B46B3">
        <w:rPr>
          <w:rFonts w:eastAsia="MS Mincho"/>
          <w:sz w:val="28"/>
          <w:szCs w:val="28"/>
        </w:rPr>
        <w:t>Н</w:t>
      </w:r>
      <w:r w:rsidR="00EF4C99">
        <w:rPr>
          <w:rFonts w:eastAsia="MS Mincho"/>
          <w:sz w:val="28"/>
          <w:szCs w:val="28"/>
        </w:rPr>
        <w:t>едвижимого имущества</w:t>
      </w:r>
      <w:r>
        <w:rPr>
          <w:rFonts w:eastAsia="MS Mincho"/>
          <w:sz w:val="28"/>
          <w:szCs w:val="28"/>
        </w:rPr>
        <w:t xml:space="preserve">,  </w:t>
      </w:r>
      <w:r>
        <w:rPr>
          <w:sz w:val="28"/>
          <w:szCs w:val="28"/>
        </w:rPr>
        <w:t>не ухудшать его текущее  состояние.</w:t>
      </w:r>
    </w:p>
    <w:p w:rsidR="00A75AC1" w:rsidRPr="006620B2" w:rsidRDefault="00C951B8" w:rsidP="00AF5AAC">
      <w:pPr>
        <w:ind w:firstLine="709"/>
        <w:jc w:val="both"/>
        <w:rPr>
          <w:rFonts w:eastAsia="MS Mincho"/>
          <w:sz w:val="28"/>
          <w:szCs w:val="28"/>
        </w:rPr>
      </w:pPr>
      <w:r w:rsidRPr="00C12A8B">
        <w:rPr>
          <w:rFonts w:eastAsia="MS Mincho"/>
          <w:sz w:val="28"/>
          <w:szCs w:val="28"/>
        </w:rPr>
        <w:t>2.3.</w:t>
      </w:r>
      <w:r w:rsidR="00AB532E">
        <w:rPr>
          <w:rFonts w:eastAsia="MS Mincho"/>
          <w:sz w:val="28"/>
          <w:szCs w:val="28"/>
        </w:rPr>
        <w:t>4</w:t>
      </w:r>
      <w:r w:rsidRPr="00C12A8B">
        <w:rPr>
          <w:rFonts w:eastAsia="MS Mincho"/>
          <w:sz w:val="28"/>
          <w:szCs w:val="28"/>
        </w:rPr>
        <w:t xml:space="preserve">. </w:t>
      </w:r>
      <w:r w:rsidR="0049292E">
        <w:rPr>
          <w:rFonts w:eastAsia="MS Mincho"/>
          <w:sz w:val="28"/>
          <w:szCs w:val="28"/>
        </w:rPr>
        <w:t>Выступать</w:t>
      </w:r>
      <w:r w:rsidR="00A75AC1">
        <w:rPr>
          <w:rFonts w:eastAsia="MS Mincho"/>
          <w:sz w:val="28"/>
          <w:szCs w:val="28"/>
        </w:rPr>
        <w:t xml:space="preserve"> заказчик</w:t>
      </w:r>
      <w:r w:rsidR="0049292E">
        <w:rPr>
          <w:rFonts w:eastAsia="MS Mincho"/>
          <w:sz w:val="28"/>
          <w:szCs w:val="28"/>
        </w:rPr>
        <w:t>ом</w:t>
      </w:r>
      <w:r w:rsidR="004D7CAA">
        <w:rPr>
          <w:rFonts w:eastAsia="MS Mincho"/>
          <w:sz w:val="28"/>
          <w:szCs w:val="28"/>
        </w:rPr>
        <w:t>, плательщиком</w:t>
      </w:r>
      <w:r w:rsidR="0049292E">
        <w:rPr>
          <w:rFonts w:eastAsia="MS Mincho"/>
          <w:sz w:val="28"/>
          <w:szCs w:val="28"/>
        </w:rPr>
        <w:t xml:space="preserve"> по договорам</w:t>
      </w:r>
      <w:r w:rsidR="00A75AC1">
        <w:rPr>
          <w:rFonts w:eastAsia="MS Mincho"/>
          <w:sz w:val="28"/>
          <w:szCs w:val="28"/>
        </w:rPr>
        <w:t xml:space="preserve"> поставк</w:t>
      </w:r>
      <w:r w:rsidR="00445114">
        <w:rPr>
          <w:rFonts w:eastAsia="MS Mincho"/>
          <w:sz w:val="28"/>
          <w:szCs w:val="28"/>
        </w:rPr>
        <w:t>и</w:t>
      </w:r>
      <w:r w:rsidR="00A75AC1">
        <w:rPr>
          <w:rFonts w:eastAsia="MS Mincho"/>
          <w:sz w:val="28"/>
          <w:szCs w:val="28"/>
        </w:rPr>
        <w:t xml:space="preserve"> </w:t>
      </w:r>
      <w:r w:rsidR="00A75AC1" w:rsidRPr="006620B2">
        <w:rPr>
          <w:rFonts w:eastAsia="MS Mincho"/>
          <w:sz w:val="28"/>
          <w:szCs w:val="28"/>
        </w:rPr>
        <w:t>коммунальны</w:t>
      </w:r>
      <w:r w:rsidR="00A75AC1">
        <w:rPr>
          <w:rFonts w:eastAsia="MS Mincho"/>
          <w:sz w:val="28"/>
          <w:szCs w:val="28"/>
        </w:rPr>
        <w:t>х услуг</w:t>
      </w:r>
      <w:r w:rsidR="00A75AC1" w:rsidRPr="006620B2">
        <w:rPr>
          <w:rFonts w:eastAsia="MS Mincho"/>
          <w:sz w:val="28"/>
          <w:szCs w:val="28"/>
        </w:rPr>
        <w:t xml:space="preserve"> со специализированными организациями</w:t>
      </w:r>
      <w:r w:rsidR="00445114">
        <w:rPr>
          <w:rFonts w:eastAsia="MS Mincho"/>
          <w:sz w:val="28"/>
          <w:szCs w:val="28"/>
        </w:rPr>
        <w:t>.</w:t>
      </w:r>
      <w:r w:rsidR="00704E02">
        <w:rPr>
          <w:rFonts w:eastAsia="MS Mincho"/>
          <w:sz w:val="28"/>
          <w:szCs w:val="28"/>
        </w:rPr>
        <w:t xml:space="preserve"> </w:t>
      </w:r>
      <w:r w:rsidR="00704E02" w:rsidRPr="00A639F8">
        <w:rPr>
          <w:rFonts w:eastAsia="MS Mincho"/>
          <w:sz w:val="28"/>
          <w:szCs w:val="28"/>
        </w:rPr>
        <w:t xml:space="preserve">При этом затраты, произведенные </w:t>
      </w:r>
      <w:r w:rsidR="006B6766" w:rsidRPr="00A639F8">
        <w:rPr>
          <w:rFonts w:eastAsia="MS Mincho"/>
          <w:sz w:val="28"/>
          <w:szCs w:val="28"/>
        </w:rPr>
        <w:t>Арендатором</w:t>
      </w:r>
      <w:r w:rsidR="00704E02" w:rsidRPr="00A639F8">
        <w:rPr>
          <w:rFonts w:eastAsia="MS Mincho"/>
          <w:sz w:val="28"/>
          <w:szCs w:val="28"/>
        </w:rPr>
        <w:t xml:space="preserve"> по заключению и исполнению договоров поставки на коммунальные услуги со специализированными организациями </w:t>
      </w:r>
      <w:r w:rsidR="006C544F" w:rsidRPr="00A639F8">
        <w:rPr>
          <w:rFonts w:eastAsia="MS Mincho"/>
          <w:sz w:val="28"/>
          <w:szCs w:val="28"/>
        </w:rPr>
        <w:t xml:space="preserve">возмещению Арендатору </w:t>
      </w:r>
      <w:r w:rsidR="00704E02" w:rsidRPr="00A639F8">
        <w:rPr>
          <w:rFonts w:eastAsia="MS Mincho"/>
          <w:sz w:val="28"/>
          <w:szCs w:val="28"/>
        </w:rPr>
        <w:t xml:space="preserve"> </w:t>
      </w:r>
      <w:r w:rsidR="00B41593" w:rsidRPr="00A639F8">
        <w:rPr>
          <w:rFonts w:eastAsia="MS Mincho"/>
          <w:sz w:val="28"/>
          <w:szCs w:val="28"/>
        </w:rPr>
        <w:t xml:space="preserve">Арендодателем </w:t>
      </w:r>
      <w:r w:rsidR="00704E02" w:rsidRPr="00A639F8">
        <w:rPr>
          <w:rFonts w:eastAsia="MS Mincho"/>
          <w:sz w:val="28"/>
          <w:szCs w:val="28"/>
        </w:rPr>
        <w:t>не подлежат.</w:t>
      </w:r>
    </w:p>
    <w:p w:rsidR="00114A5E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2.3.</w:t>
      </w:r>
      <w:r w:rsidR="00AB532E">
        <w:rPr>
          <w:rFonts w:eastAsia="MS Mincho"/>
          <w:sz w:val="28"/>
          <w:szCs w:val="28"/>
        </w:rPr>
        <w:t>5</w:t>
      </w:r>
      <w:r w:rsidRPr="00937243">
        <w:rPr>
          <w:rFonts w:eastAsia="MS Mincho"/>
          <w:sz w:val="28"/>
          <w:szCs w:val="28"/>
        </w:rPr>
        <w:t xml:space="preserve">. </w:t>
      </w:r>
      <w:r w:rsidR="00895E91" w:rsidRPr="00895E91">
        <w:rPr>
          <w:rFonts w:eastAsia="MS Mincho"/>
          <w:sz w:val="28"/>
          <w:szCs w:val="28"/>
        </w:rPr>
        <w:tab/>
        <w:t>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недвижимого имущества.</w:t>
      </w:r>
    </w:p>
    <w:p w:rsidR="001E3A29" w:rsidRDefault="001E3A29" w:rsidP="00AF5AAC">
      <w:pPr>
        <w:pStyle w:val="common"/>
        <w:ind w:firstLine="709"/>
        <w:rPr>
          <w:sz w:val="28"/>
          <w:szCs w:val="28"/>
        </w:rPr>
      </w:pPr>
      <w:r w:rsidRPr="001E3A29">
        <w:rPr>
          <w:sz w:val="28"/>
          <w:szCs w:val="28"/>
        </w:rPr>
        <w:t xml:space="preserve">Поддерживать надлежащее санитарное состояние </w:t>
      </w:r>
      <w:r w:rsidR="00445114">
        <w:rPr>
          <w:sz w:val="28"/>
          <w:szCs w:val="28"/>
        </w:rPr>
        <w:t>Недвижимого имущества.</w:t>
      </w:r>
    </w:p>
    <w:p w:rsidR="001B60B9" w:rsidRDefault="001B60B9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2.3.</w:t>
      </w:r>
      <w:r w:rsidR="00AB532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37243">
        <w:rPr>
          <w:sz w:val="28"/>
          <w:szCs w:val="28"/>
        </w:rPr>
        <w:t xml:space="preserve">Застраховать </w:t>
      </w:r>
      <w:r w:rsidR="009B46B3">
        <w:rPr>
          <w:sz w:val="28"/>
          <w:szCs w:val="28"/>
        </w:rPr>
        <w:t>Н</w:t>
      </w:r>
      <w:r w:rsidR="00580012">
        <w:rPr>
          <w:sz w:val="28"/>
          <w:szCs w:val="28"/>
        </w:rPr>
        <w:t>едвижимое имущество</w:t>
      </w:r>
      <w:r w:rsidRPr="00937243">
        <w:rPr>
          <w:sz w:val="28"/>
          <w:szCs w:val="28"/>
        </w:rPr>
        <w:t xml:space="preserve"> на весь срок аренды за свой счет от рисков, наступление которых может привести к ухудшению его состояния</w:t>
      </w:r>
      <w:r>
        <w:rPr>
          <w:sz w:val="28"/>
          <w:szCs w:val="28"/>
        </w:rPr>
        <w:t>.</w:t>
      </w:r>
      <w:r w:rsidRPr="00937243">
        <w:rPr>
          <w:rFonts w:eastAsia="MS Mincho"/>
          <w:sz w:val="28"/>
          <w:szCs w:val="28"/>
        </w:rPr>
        <w:t xml:space="preserve"> </w:t>
      </w:r>
    </w:p>
    <w:p w:rsidR="00432733" w:rsidRPr="00432733" w:rsidRDefault="00432733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733">
        <w:rPr>
          <w:sz w:val="28"/>
          <w:szCs w:val="28"/>
        </w:rPr>
        <w:lastRenderedPageBreak/>
        <w:t xml:space="preserve">Выгодоприобретателем по договору страхования </w:t>
      </w:r>
      <w:r w:rsidR="00580012">
        <w:rPr>
          <w:sz w:val="28"/>
          <w:szCs w:val="28"/>
        </w:rPr>
        <w:t>недвижимого имущества</w:t>
      </w:r>
      <w:r w:rsidRPr="00432733">
        <w:rPr>
          <w:sz w:val="28"/>
          <w:szCs w:val="28"/>
        </w:rPr>
        <w:t xml:space="preserve"> является Арендодатель.</w:t>
      </w:r>
    </w:p>
    <w:p w:rsidR="003E064C" w:rsidRPr="009F0989" w:rsidRDefault="003E064C" w:rsidP="00AF5AAC">
      <w:pPr>
        <w:pStyle w:val="common"/>
        <w:ind w:firstLine="709"/>
        <w:rPr>
          <w:sz w:val="28"/>
          <w:szCs w:val="28"/>
        </w:rPr>
      </w:pPr>
      <w:r w:rsidRPr="003E064C">
        <w:rPr>
          <w:sz w:val="28"/>
          <w:szCs w:val="28"/>
        </w:rPr>
        <w:t>2.3.</w:t>
      </w:r>
      <w:r w:rsidR="00AB532E">
        <w:rPr>
          <w:sz w:val="28"/>
          <w:szCs w:val="28"/>
        </w:rPr>
        <w:t>7</w:t>
      </w:r>
      <w:r w:rsidRPr="003E064C">
        <w:rPr>
          <w:sz w:val="28"/>
          <w:szCs w:val="28"/>
        </w:rPr>
        <w:t xml:space="preserve">. Немедленно извещать Арендодателя, страховую организацию о всяком повреждении, аварии или ином событии, нанесшем (или грозящем нанести) </w:t>
      </w:r>
      <w:r w:rsidR="00580012">
        <w:rPr>
          <w:sz w:val="28"/>
          <w:szCs w:val="28"/>
        </w:rPr>
        <w:t xml:space="preserve">недвижимому имуществу </w:t>
      </w:r>
      <w:r w:rsidRPr="003E064C">
        <w:rPr>
          <w:sz w:val="28"/>
          <w:szCs w:val="28"/>
        </w:rPr>
        <w:t xml:space="preserve">ущерб, и своевременно принимать все меры по предотвращению угрозы, против дальнейшего разрушения или повреждения </w:t>
      </w:r>
      <w:r w:rsidR="00580012" w:rsidRPr="009F0989">
        <w:rPr>
          <w:sz w:val="28"/>
          <w:szCs w:val="28"/>
        </w:rPr>
        <w:t>Недвижимого имущества</w:t>
      </w:r>
      <w:r w:rsidRPr="009F0989">
        <w:rPr>
          <w:sz w:val="28"/>
          <w:szCs w:val="28"/>
        </w:rPr>
        <w:t>.</w:t>
      </w:r>
    </w:p>
    <w:p w:rsidR="00B411C7" w:rsidRPr="00D41E6C" w:rsidRDefault="00114A5E" w:rsidP="00D41E6C">
      <w:pPr>
        <w:ind w:firstLine="709"/>
        <w:jc w:val="both"/>
        <w:rPr>
          <w:rFonts w:eastAsia="MS Mincho"/>
          <w:sz w:val="28"/>
          <w:szCs w:val="28"/>
        </w:rPr>
      </w:pPr>
      <w:r w:rsidRPr="009F0989">
        <w:rPr>
          <w:rFonts w:eastAsia="MS Mincho"/>
          <w:sz w:val="28"/>
          <w:szCs w:val="28"/>
        </w:rPr>
        <w:t>2.3.</w:t>
      </w:r>
      <w:r w:rsidR="00AB532E" w:rsidRPr="009F0989">
        <w:rPr>
          <w:rFonts w:eastAsia="MS Mincho"/>
          <w:sz w:val="28"/>
          <w:szCs w:val="28"/>
        </w:rPr>
        <w:t>8</w:t>
      </w:r>
      <w:r w:rsidRPr="009F0989">
        <w:rPr>
          <w:rFonts w:eastAsia="MS Mincho"/>
          <w:sz w:val="28"/>
          <w:szCs w:val="28"/>
        </w:rPr>
        <w:t xml:space="preserve">. </w:t>
      </w:r>
      <w:r w:rsidR="007F753A" w:rsidRPr="009F0989">
        <w:rPr>
          <w:rFonts w:eastAsia="MS Mincho"/>
          <w:sz w:val="28"/>
          <w:szCs w:val="28"/>
        </w:rPr>
        <w:t>Получ</w:t>
      </w:r>
      <w:r w:rsidR="00B040AE" w:rsidRPr="009F0989">
        <w:rPr>
          <w:rFonts w:eastAsia="MS Mincho"/>
          <w:sz w:val="28"/>
          <w:szCs w:val="28"/>
        </w:rPr>
        <w:t>а</w:t>
      </w:r>
      <w:r w:rsidR="007F753A" w:rsidRPr="009F0989">
        <w:rPr>
          <w:rFonts w:eastAsia="MS Mincho"/>
          <w:sz w:val="28"/>
          <w:szCs w:val="28"/>
        </w:rPr>
        <w:t>ть письменное разрешение Арендодателя</w:t>
      </w:r>
      <w:r w:rsidR="00EC77AE" w:rsidRPr="009F0989">
        <w:rPr>
          <w:rFonts w:eastAsia="MS Mincho"/>
          <w:sz w:val="28"/>
          <w:szCs w:val="28"/>
        </w:rPr>
        <w:t>, согласованное с Департаментом управления имуществом Ивановской области,</w:t>
      </w:r>
      <w:r w:rsidR="00BB16B2" w:rsidRPr="009F0989">
        <w:rPr>
          <w:rFonts w:eastAsia="MS Mincho"/>
          <w:sz w:val="28"/>
          <w:szCs w:val="28"/>
        </w:rPr>
        <w:t xml:space="preserve"> </w:t>
      </w:r>
      <w:r w:rsidR="007F753A" w:rsidRPr="009F0989">
        <w:rPr>
          <w:sz w:val="28"/>
          <w:szCs w:val="28"/>
        </w:rPr>
        <w:t>на</w:t>
      </w:r>
      <w:r w:rsidR="00F05C05" w:rsidRPr="009F0989">
        <w:rPr>
          <w:sz w:val="28"/>
          <w:szCs w:val="28"/>
        </w:rPr>
        <w:t xml:space="preserve"> </w:t>
      </w:r>
      <w:r w:rsidR="00AE262A" w:rsidRPr="009F0989">
        <w:rPr>
          <w:sz w:val="28"/>
          <w:szCs w:val="28"/>
        </w:rPr>
        <w:t xml:space="preserve">проведение работ, влекущих </w:t>
      </w:r>
      <w:r w:rsidR="00AA30AC" w:rsidRPr="009F0989">
        <w:rPr>
          <w:sz w:val="28"/>
          <w:szCs w:val="28"/>
        </w:rPr>
        <w:t xml:space="preserve">изменение характеристик </w:t>
      </w:r>
      <w:r w:rsidR="00580012" w:rsidRPr="009F0989">
        <w:rPr>
          <w:sz w:val="28"/>
          <w:szCs w:val="28"/>
        </w:rPr>
        <w:t>Недвижимого имущества</w:t>
      </w:r>
      <w:r w:rsidR="0067024D" w:rsidRPr="0067024D">
        <w:rPr>
          <w:sz w:val="28"/>
          <w:szCs w:val="28"/>
        </w:rPr>
        <w:t xml:space="preserve"> </w:t>
      </w:r>
      <w:r w:rsidR="00AA30AC">
        <w:rPr>
          <w:sz w:val="28"/>
          <w:szCs w:val="28"/>
        </w:rPr>
        <w:t>(</w:t>
      </w:r>
      <w:r w:rsidR="0099347C">
        <w:rPr>
          <w:sz w:val="28"/>
          <w:szCs w:val="28"/>
        </w:rPr>
        <w:t xml:space="preserve">таких как </w:t>
      </w:r>
      <w:r w:rsidR="00F05C05" w:rsidRPr="003E064C">
        <w:rPr>
          <w:sz w:val="28"/>
          <w:szCs w:val="28"/>
        </w:rPr>
        <w:t>перепланиров</w:t>
      </w:r>
      <w:r w:rsidR="00AA30AC">
        <w:rPr>
          <w:sz w:val="28"/>
          <w:szCs w:val="28"/>
        </w:rPr>
        <w:t xml:space="preserve">ка, </w:t>
      </w:r>
      <w:r w:rsidR="00F05C05" w:rsidRPr="00F05C05">
        <w:rPr>
          <w:sz w:val="28"/>
          <w:szCs w:val="28"/>
        </w:rPr>
        <w:t>переоборудовани</w:t>
      </w:r>
      <w:r w:rsidR="007F753A">
        <w:rPr>
          <w:sz w:val="28"/>
          <w:szCs w:val="28"/>
        </w:rPr>
        <w:t>е</w:t>
      </w:r>
      <w:r w:rsidR="00F230D6">
        <w:rPr>
          <w:sz w:val="28"/>
          <w:szCs w:val="28"/>
        </w:rPr>
        <w:t>,</w:t>
      </w:r>
      <w:r w:rsidR="00F05C05" w:rsidRPr="00F05C05">
        <w:rPr>
          <w:sz w:val="28"/>
          <w:szCs w:val="28"/>
        </w:rPr>
        <w:t xml:space="preserve"> </w:t>
      </w:r>
      <w:r w:rsidR="00F230D6" w:rsidRPr="00F05C05">
        <w:rPr>
          <w:sz w:val="28"/>
          <w:szCs w:val="28"/>
        </w:rPr>
        <w:t>нарушени</w:t>
      </w:r>
      <w:r w:rsidR="00F230D6">
        <w:rPr>
          <w:sz w:val="28"/>
          <w:szCs w:val="28"/>
        </w:rPr>
        <w:t>е</w:t>
      </w:r>
      <w:r w:rsidR="00F230D6" w:rsidRPr="00F05C05">
        <w:rPr>
          <w:sz w:val="28"/>
          <w:szCs w:val="28"/>
        </w:rPr>
        <w:t xml:space="preserve"> целостности стен, перегородок или перекрытий, переделок или прокладок сетей</w:t>
      </w:r>
      <w:r w:rsidR="00F230D6">
        <w:rPr>
          <w:sz w:val="28"/>
          <w:szCs w:val="28"/>
        </w:rPr>
        <w:t xml:space="preserve"> </w:t>
      </w:r>
      <w:r w:rsidR="0099347C">
        <w:rPr>
          <w:sz w:val="28"/>
          <w:szCs w:val="28"/>
        </w:rPr>
        <w:t>и другие</w:t>
      </w:r>
      <w:r w:rsidR="00F230D6">
        <w:rPr>
          <w:sz w:val="28"/>
          <w:szCs w:val="28"/>
        </w:rPr>
        <w:t>)</w:t>
      </w:r>
      <w:r w:rsidR="00F05C05" w:rsidRPr="00F05C05">
        <w:rPr>
          <w:sz w:val="28"/>
          <w:szCs w:val="28"/>
        </w:rPr>
        <w:t>, вызываемых потребностями Арендатора</w:t>
      </w:r>
      <w:r w:rsidR="00EC77AE">
        <w:rPr>
          <w:sz w:val="28"/>
          <w:szCs w:val="28"/>
        </w:rPr>
        <w:t>.</w:t>
      </w:r>
    </w:p>
    <w:p w:rsidR="004D64EA" w:rsidRDefault="004D64EA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 результатам</w:t>
      </w:r>
      <w:r w:rsidRPr="00E55952">
        <w:rPr>
          <w:rFonts w:eastAsia="MS Mincho"/>
          <w:sz w:val="28"/>
          <w:szCs w:val="28"/>
        </w:rPr>
        <w:t xml:space="preserve"> проведения </w:t>
      </w:r>
      <w:r>
        <w:rPr>
          <w:sz w:val="28"/>
          <w:szCs w:val="28"/>
        </w:rPr>
        <w:t>работ, указанных в абз. 1 п. 2.3.</w:t>
      </w:r>
      <w:r w:rsidR="00EC2A4C">
        <w:rPr>
          <w:sz w:val="28"/>
          <w:szCs w:val="28"/>
        </w:rPr>
        <w:t>8</w:t>
      </w:r>
      <w:r>
        <w:rPr>
          <w:sz w:val="28"/>
          <w:szCs w:val="28"/>
        </w:rPr>
        <w:t>. настоящего Договора</w:t>
      </w:r>
      <w:r>
        <w:rPr>
          <w:rFonts w:eastAsia="MS Mincho"/>
          <w:sz w:val="28"/>
          <w:szCs w:val="28"/>
        </w:rPr>
        <w:t xml:space="preserve">, </w:t>
      </w:r>
      <w:r w:rsidRPr="00E55952">
        <w:rPr>
          <w:rFonts w:eastAsia="MS Mincho"/>
          <w:sz w:val="28"/>
          <w:szCs w:val="28"/>
        </w:rPr>
        <w:t>подготовить за свой счет технический план</w:t>
      </w:r>
      <w:r w:rsidR="00014AAC">
        <w:rPr>
          <w:rFonts w:eastAsia="MS Mincho"/>
          <w:sz w:val="28"/>
          <w:szCs w:val="28"/>
        </w:rPr>
        <w:t xml:space="preserve">, </w:t>
      </w:r>
      <w:r w:rsidRPr="00E55952">
        <w:rPr>
          <w:rFonts w:eastAsia="MS Mincho"/>
          <w:sz w:val="28"/>
          <w:szCs w:val="28"/>
        </w:rPr>
        <w:t xml:space="preserve"> внести изменения в Единый государственный реестр недвижимости и предоставить Арендодателю  выписку из Единого </w:t>
      </w:r>
      <w:r w:rsidRPr="00F05C05">
        <w:rPr>
          <w:rFonts w:eastAsia="MS Mincho"/>
          <w:sz w:val="28"/>
          <w:szCs w:val="28"/>
        </w:rPr>
        <w:t>госуда</w:t>
      </w:r>
      <w:r w:rsidR="008E0BA3">
        <w:rPr>
          <w:rFonts w:eastAsia="MS Mincho"/>
          <w:sz w:val="28"/>
          <w:szCs w:val="28"/>
        </w:rPr>
        <w:t xml:space="preserve">рственного реестра недвижимости. </w:t>
      </w:r>
    </w:p>
    <w:p w:rsidR="004B0D2B" w:rsidRPr="00EC77AE" w:rsidRDefault="004B0D2B" w:rsidP="00AF5AAC">
      <w:pPr>
        <w:ind w:firstLine="709"/>
        <w:jc w:val="both"/>
        <w:rPr>
          <w:rFonts w:eastAsia="MS Mincho"/>
          <w:color w:val="FF0000"/>
          <w:sz w:val="28"/>
          <w:szCs w:val="28"/>
        </w:rPr>
      </w:pPr>
      <w:r>
        <w:rPr>
          <w:sz w:val="28"/>
          <w:szCs w:val="28"/>
        </w:rPr>
        <w:t>С</w:t>
      </w:r>
      <w:r w:rsidRPr="00F05C05">
        <w:rPr>
          <w:sz w:val="28"/>
          <w:szCs w:val="28"/>
        </w:rPr>
        <w:t>амовольн</w:t>
      </w:r>
      <w:r>
        <w:rPr>
          <w:sz w:val="28"/>
          <w:szCs w:val="28"/>
        </w:rPr>
        <w:t>о проведенные работы, указанные в абз. 1 п. 2.3.</w:t>
      </w:r>
      <w:r w:rsidR="00EC2A4C">
        <w:rPr>
          <w:sz w:val="28"/>
          <w:szCs w:val="28"/>
        </w:rPr>
        <w:t>8</w:t>
      </w:r>
      <w:r>
        <w:rPr>
          <w:sz w:val="28"/>
          <w:szCs w:val="28"/>
        </w:rPr>
        <w:t xml:space="preserve">. настоящего Договора, влекут наложение </w:t>
      </w:r>
      <w:r w:rsidRPr="004B0D2B">
        <w:rPr>
          <w:rFonts w:eastAsia="MS Mincho"/>
          <w:sz w:val="28"/>
          <w:szCs w:val="28"/>
        </w:rPr>
        <w:t>штраф</w:t>
      </w:r>
      <w:r>
        <w:rPr>
          <w:rFonts w:eastAsia="MS Mincho"/>
          <w:sz w:val="28"/>
          <w:szCs w:val="28"/>
        </w:rPr>
        <w:t>а на Арендатора</w:t>
      </w:r>
      <w:r w:rsidRPr="004B0D2B">
        <w:rPr>
          <w:rFonts w:eastAsia="MS Mincho"/>
          <w:sz w:val="28"/>
          <w:szCs w:val="28"/>
        </w:rPr>
        <w:t xml:space="preserve"> в размере, </w:t>
      </w:r>
      <w:r>
        <w:rPr>
          <w:rFonts w:eastAsia="MS Mincho"/>
          <w:sz w:val="28"/>
          <w:szCs w:val="28"/>
        </w:rPr>
        <w:t xml:space="preserve">предусмотренном </w:t>
      </w:r>
      <w:r w:rsidR="0088764C">
        <w:rPr>
          <w:rFonts w:eastAsia="MS Mincho"/>
          <w:color w:val="FF0000"/>
          <w:sz w:val="28"/>
          <w:szCs w:val="28"/>
        </w:rPr>
        <w:t>п.  6.1</w:t>
      </w:r>
      <w:r w:rsidRPr="00EC77AE">
        <w:rPr>
          <w:rFonts w:eastAsia="MS Mincho"/>
          <w:color w:val="FF0000"/>
          <w:sz w:val="28"/>
          <w:szCs w:val="28"/>
        </w:rPr>
        <w:t>.2.</w:t>
      </w:r>
    </w:p>
    <w:p w:rsidR="003C23D6" w:rsidRDefault="00114A5E" w:rsidP="00AF5AAC">
      <w:pPr>
        <w:pStyle w:val="common"/>
        <w:ind w:firstLine="709"/>
        <w:rPr>
          <w:sz w:val="28"/>
          <w:szCs w:val="28"/>
        </w:rPr>
      </w:pPr>
      <w:r w:rsidRPr="00F05C05">
        <w:rPr>
          <w:rFonts w:eastAsia="MS Mincho"/>
          <w:sz w:val="28"/>
          <w:szCs w:val="28"/>
        </w:rPr>
        <w:t>2.3.</w:t>
      </w:r>
      <w:r w:rsidR="00AB532E">
        <w:rPr>
          <w:rFonts w:eastAsia="MS Mincho"/>
          <w:sz w:val="28"/>
          <w:szCs w:val="28"/>
        </w:rPr>
        <w:t>9</w:t>
      </w:r>
      <w:r w:rsidRPr="00F05C05">
        <w:rPr>
          <w:rFonts w:eastAsia="MS Mincho"/>
          <w:sz w:val="28"/>
          <w:szCs w:val="28"/>
        </w:rPr>
        <w:t xml:space="preserve">. </w:t>
      </w:r>
      <w:r w:rsidR="00606667" w:rsidRPr="00F05C05">
        <w:rPr>
          <w:sz w:val="28"/>
          <w:szCs w:val="28"/>
        </w:rPr>
        <w:t>Производить за счет собственных средств текущий</w:t>
      </w:r>
      <w:r w:rsidR="003C23D6" w:rsidRPr="003C23D6">
        <w:rPr>
          <w:sz w:val="28"/>
          <w:szCs w:val="28"/>
        </w:rPr>
        <w:t xml:space="preserve"> </w:t>
      </w:r>
      <w:r w:rsidR="003C23D6" w:rsidRPr="00F05C05">
        <w:rPr>
          <w:sz w:val="28"/>
          <w:szCs w:val="28"/>
        </w:rPr>
        <w:t>ремонт</w:t>
      </w:r>
      <w:r w:rsidR="003C23D6">
        <w:rPr>
          <w:sz w:val="28"/>
          <w:szCs w:val="28"/>
        </w:rPr>
        <w:t xml:space="preserve"> недвижимого имущества.</w:t>
      </w:r>
    </w:p>
    <w:p w:rsidR="00B11A83" w:rsidRDefault="00606667" w:rsidP="00B11A83">
      <w:pPr>
        <w:ind w:firstLine="709"/>
        <w:jc w:val="both"/>
        <w:rPr>
          <w:sz w:val="28"/>
          <w:szCs w:val="28"/>
        </w:rPr>
      </w:pPr>
      <w:r w:rsidRPr="00F05C05">
        <w:rPr>
          <w:sz w:val="28"/>
          <w:szCs w:val="28"/>
        </w:rPr>
        <w:t xml:space="preserve"> </w:t>
      </w:r>
      <w:r w:rsidR="003C23D6" w:rsidRPr="009F0989">
        <w:rPr>
          <w:sz w:val="28"/>
          <w:szCs w:val="28"/>
        </w:rPr>
        <w:t>С согласия Арендодателя</w:t>
      </w:r>
      <w:r w:rsidR="002D6FEA" w:rsidRPr="009F0989">
        <w:rPr>
          <w:sz w:val="28"/>
          <w:szCs w:val="28"/>
        </w:rPr>
        <w:t xml:space="preserve"> </w:t>
      </w:r>
      <w:r w:rsidR="003C23D6" w:rsidRPr="009F0989">
        <w:rPr>
          <w:sz w:val="28"/>
          <w:szCs w:val="28"/>
        </w:rPr>
        <w:t>производить за счет собственных средств</w:t>
      </w:r>
      <w:r w:rsidRPr="009F0989">
        <w:rPr>
          <w:sz w:val="28"/>
          <w:szCs w:val="28"/>
        </w:rPr>
        <w:t xml:space="preserve"> капитальный </w:t>
      </w:r>
      <w:r w:rsidR="00F15438" w:rsidRPr="009F0989">
        <w:rPr>
          <w:sz w:val="28"/>
          <w:szCs w:val="28"/>
        </w:rPr>
        <w:t>ремонт</w:t>
      </w:r>
      <w:r w:rsidR="00B70370" w:rsidRPr="009F0989">
        <w:rPr>
          <w:sz w:val="28"/>
          <w:szCs w:val="28"/>
        </w:rPr>
        <w:t xml:space="preserve"> и/или реконструкцию</w:t>
      </w:r>
      <w:r w:rsidR="00F15438" w:rsidRPr="009F0989">
        <w:rPr>
          <w:sz w:val="28"/>
          <w:szCs w:val="28"/>
        </w:rPr>
        <w:t xml:space="preserve"> </w:t>
      </w:r>
      <w:r w:rsidR="00B70370" w:rsidRPr="009F0989">
        <w:rPr>
          <w:sz w:val="28"/>
          <w:szCs w:val="28"/>
        </w:rPr>
        <w:t>Н</w:t>
      </w:r>
      <w:r w:rsidR="004D64EA" w:rsidRPr="009F0989">
        <w:rPr>
          <w:sz w:val="28"/>
          <w:szCs w:val="28"/>
        </w:rPr>
        <w:t xml:space="preserve">едвижимого имущества в соответствии с требованиями законодательства Российской Федерации и на основании </w:t>
      </w:r>
      <w:r w:rsidR="00AA7138" w:rsidRPr="009F0989">
        <w:rPr>
          <w:sz w:val="28"/>
          <w:szCs w:val="28"/>
        </w:rPr>
        <w:t>проектной и разрешительной документации, утвержденной в установленном порядке.</w:t>
      </w:r>
    </w:p>
    <w:p w:rsidR="00B11A83" w:rsidRPr="00B11A83" w:rsidRDefault="008450E2" w:rsidP="008F41EA">
      <w:pPr>
        <w:ind w:firstLine="709"/>
        <w:jc w:val="both"/>
        <w:rPr>
          <w:sz w:val="28"/>
          <w:szCs w:val="28"/>
        </w:rPr>
      </w:pPr>
      <w:r w:rsidRPr="002842C4">
        <w:rPr>
          <w:sz w:val="28"/>
          <w:szCs w:val="28"/>
        </w:rPr>
        <w:t xml:space="preserve">За счёт собственных средств произвести </w:t>
      </w:r>
      <w:r w:rsidR="002B7196" w:rsidRPr="002842C4">
        <w:rPr>
          <w:sz w:val="28"/>
          <w:szCs w:val="28"/>
        </w:rPr>
        <w:t>мероприятия по расконсервации</w:t>
      </w:r>
      <w:r w:rsidR="00FB7189" w:rsidRPr="002842C4">
        <w:rPr>
          <w:sz w:val="28"/>
          <w:szCs w:val="28"/>
        </w:rPr>
        <w:t xml:space="preserve"> инженерных коммуникаций /подключение,</w:t>
      </w:r>
      <w:r w:rsidR="00F06354" w:rsidRPr="002842C4">
        <w:rPr>
          <w:sz w:val="28"/>
          <w:szCs w:val="28"/>
        </w:rPr>
        <w:t xml:space="preserve"> оборудование приборами</w:t>
      </w:r>
      <w:r w:rsidR="002B7196" w:rsidRPr="002842C4">
        <w:rPr>
          <w:sz w:val="28"/>
          <w:szCs w:val="28"/>
        </w:rPr>
        <w:t>. При этом</w:t>
      </w:r>
      <w:r w:rsidR="00AD64C8" w:rsidRPr="002842C4">
        <w:rPr>
          <w:sz w:val="28"/>
          <w:szCs w:val="28"/>
        </w:rPr>
        <w:t>,</w:t>
      </w:r>
      <w:r w:rsidR="002B7196" w:rsidRPr="002842C4">
        <w:rPr>
          <w:sz w:val="28"/>
          <w:szCs w:val="28"/>
        </w:rPr>
        <w:t xml:space="preserve"> </w:t>
      </w:r>
      <w:r w:rsidR="00363AD1" w:rsidRPr="002842C4">
        <w:rPr>
          <w:sz w:val="28"/>
          <w:szCs w:val="28"/>
        </w:rPr>
        <w:t>стоимость произведенных</w:t>
      </w:r>
      <w:r w:rsidR="002B7196" w:rsidRPr="002842C4">
        <w:rPr>
          <w:sz w:val="28"/>
          <w:szCs w:val="28"/>
        </w:rPr>
        <w:t xml:space="preserve"> Арендатором  </w:t>
      </w:r>
      <w:r w:rsidR="00363AD1" w:rsidRPr="002842C4">
        <w:rPr>
          <w:sz w:val="28"/>
          <w:szCs w:val="28"/>
        </w:rPr>
        <w:t>мероприятий</w:t>
      </w:r>
      <w:r w:rsidR="002B7196" w:rsidRPr="002842C4">
        <w:rPr>
          <w:sz w:val="28"/>
          <w:szCs w:val="28"/>
        </w:rPr>
        <w:t xml:space="preserve"> по расконсервации  инженерных коммуникаций</w:t>
      </w:r>
      <w:r w:rsidR="00FB7189" w:rsidRPr="002842C4">
        <w:rPr>
          <w:sz w:val="28"/>
          <w:szCs w:val="28"/>
        </w:rPr>
        <w:t>/</w:t>
      </w:r>
      <w:r w:rsidR="00FB7189" w:rsidRPr="002842C4">
        <w:t xml:space="preserve"> </w:t>
      </w:r>
      <w:r w:rsidR="00FB7189" w:rsidRPr="002842C4">
        <w:rPr>
          <w:sz w:val="28"/>
          <w:szCs w:val="28"/>
        </w:rPr>
        <w:t>подк</w:t>
      </w:r>
      <w:r w:rsidR="00363AD1" w:rsidRPr="002842C4">
        <w:rPr>
          <w:sz w:val="28"/>
          <w:szCs w:val="28"/>
        </w:rPr>
        <w:t>лючение, оборудование</w:t>
      </w:r>
      <w:r w:rsidR="00FB7189" w:rsidRPr="002842C4">
        <w:rPr>
          <w:sz w:val="28"/>
          <w:szCs w:val="28"/>
        </w:rPr>
        <w:t xml:space="preserve"> приборами   </w:t>
      </w:r>
      <w:r w:rsidR="002B7196" w:rsidRPr="002842C4">
        <w:rPr>
          <w:sz w:val="28"/>
          <w:szCs w:val="28"/>
        </w:rPr>
        <w:t xml:space="preserve"> </w:t>
      </w:r>
      <w:r w:rsidR="00363AD1" w:rsidRPr="002842C4">
        <w:rPr>
          <w:sz w:val="28"/>
          <w:szCs w:val="28"/>
        </w:rPr>
        <w:t xml:space="preserve">Арендатору </w:t>
      </w:r>
      <w:r w:rsidR="007518BC" w:rsidRPr="002842C4">
        <w:rPr>
          <w:sz w:val="28"/>
          <w:szCs w:val="28"/>
        </w:rPr>
        <w:t xml:space="preserve">Арендодателем </w:t>
      </w:r>
      <w:r w:rsidR="00363AD1" w:rsidRPr="002842C4">
        <w:rPr>
          <w:sz w:val="28"/>
          <w:szCs w:val="28"/>
        </w:rPr>
        <w:t>не возмещается.</w:t>
      </w:r>
    </w:p>
    <w:p w:rsidR="00AB532E" w:rsidRDefault="00114A5E" w:rsidP="00AF5AAC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2.3.</w:t>
      </w:r>
      <w:r w:rsidR="00AB532E">
        <w:rPr>
          <w:rFonts w:eastAsia="MS Mincho"/>
          <w:sz w:val="28"/>
          <w:szCs w:val="28"/>
        </w:rPr>
        <w:t>10</w:t>
      </w:r>
      <w:r w:rsidRPr="00937243">
        <w:rPr>
          <w:rFonts w:eastAsia="MS Mincho"/>
          <w:sz w:val="28"/>
          <w:szCs w:val="28"/>
        </w:rPr>
        <w:t xml:space="preserve">. </w:t>
      </w:r>
      <w:r w:rsidR="00AB532E">
        <w:rPr>
          <w:rFonts w:eastAsia="MS Mincho"/>
          <w:sz w:val="28"/>
          <w:szCs w:val="28"/>
        </w:rPr>
        <w:t>Соблюд</w:t>
      </w:r>
      <w:r w:rsidR="00D81C37">
        <w:rPr>
          <w:rFonts w:eastAsia="MS Mincho"/>
          <w:sz w:val="28"/>
          <w:szCs w:val="28"/>
        </w:rPr>
        <w:t>ать запрет, установленный п. 1.5</w:t>
      </w:r>
      <w:r w:rsidR="00AB532E">
        <w:rPr>
          <w:rFonts w:eastAsia="MS Mincho"/>
          <w:sz w:val="28"/>
          <w:szCs w:val="28"/>
        </w:rPr>
        <w:t>. Договора.</w:t>
      </w:r>
    </w:p>
    <w:p w:rsidR="005503D5" w:rsidRPr="00AF5AAC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2.3.1</w:t>
      </w:r>
      <w:r w:rsidR="00AB532E">
        <w:rPr>
          <w:rFonts w:eastAsia="MS Mincho"/>
          <w:sz w:val="28"/>
          <w:szCs w:val="28"/>
        </w:rPr>
        <w:t>1</w:t>
      </w:r>
      <w:r w:rsidRPr="00937243">
        <w:rPr>
          <w:rFonts w:eastAsia="MS Mincho"/>
          <w:sz w:val="28"/>
          <w:szCs w:val="28"/>
        </w:rPr>
        <w:t xml:space="preserve">. Предоставлять представителям Арендодателя возможность беспрепятственного доступа в </w:t>
      </w:r>
      <w:r w:rsidR="00D81C37">
        <w:rPr>
          <w:rFonts w:eastAsia="MS Mincho"/>
          <w:sz w:val="28"/>
          <w:szCs w:val="28"/>
        </w:rPr>
        <w:t>арендуемые Арендатором помещения.</w:t>
      </w:r>
    </w:p>
    <w:p w:rsidR="004D64EA" w:rsidRDefault="004D64EA" w:rsidP="00AF5AA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37243">
        <w:rPr>
          <w:rFonts w:ascii="Times New Roman" w:hAnsi="Times New Roman"/>
          <w:sz w:val="28"/>
          <w:szCs w:val="28"/>
        </w:rPr>
        <w:t>2.3.1</w:t>
      </w:r>
      <w:r w:rsidR="00AB532E">
        <w:rPr>
          <w:rFonts w:ascii="Times New Roman" w:hAnsi="Times New Roman"/>
          <w:sz w:val="28"/>
          <w:szCs w:val="28"/>
        </w:rPr>
        <w:t>2</w:t>
      </w:r>
      <w:r w:rsidRPr="00937243">
        <w:rPr>
          <w:rFonts w:ascii="Times New Roman" w:hAnsi="Times New Roman"/>
          <w:sz w:val="28"/>
          <w:szCs w:val="28"/>
        </w:rPr>
        <w:t xml:space="preserve">. </w:t>
      </w:r>
      <w:r w:rsidR="00AB532E">
        <w:rPr>
          <w:rFonts w:ascii="Times New Roman" w:hAnsi="Times New Roman"/>
          <w:sz w:val="28"/>
          <w:szCs w:val="28"/>
        </w:rPr>
        <w:t>О</w:t>
      </w:r>
      <w:r w:rsidRPr="00937243">
        <w:rPr>
          <w:rFonts w:ascii="Times New Roman" w:hAnsi="Times New Roman"/>
          <w:sz w:val="28"/>
          <w:szCs w:val="28"/>
        </w:rPr>
        <w:t xml:space="preserve">свободить </w:t>
      </w:r>
      <w:r w:rsidR="00D81C37">
        <w:rPr>
          <w:rFonts w:ascii="Times New Roman" w:hAnsi="Times New Roman"/>
          <w:sz w:val="28"/>
          <w:szCs w:val="28"/>
        </w:rPr>
        <w:t xml:space="preserve">Недвижимое имущество </w:t>
      </w:r>
      <w:r w:rsidR="00AB532E">
        <w:rPr>
          <w:rFonts w:ascii="Times New Roman" w:hAnsi="Times New Roman"/>
          <w:sz w:val="28"/>
          <w:szCs w:val="28"/>
        </w:rPr>
        <w:t xml:space="preserve">в срок </w:t>
      </w:r>
      <w:r w:rsidRPr="00937243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пяти рабочих</w:t>
      </w:r>
      <w:r w:rsidRPr="00937243">
        <w:rPr>
          <w:rFonts w:ascii="Times New Roman" w:hAnsi="Times New Roman"/>
          <w:i/>
          <w:sz w:val="28"/>
          <w:szCs w:val="28"/>
        </w:rPr>
        <w:t xml:space="preserve"> </w:t>
      </w:r>
      <w:r w:rsidRPr="00937243">
        <w:rPr>
          <w:rFonts w:ascii="Times New Roman" w:hAnsi="Times New Roman"/>
          <w:sz w:val="28"/>
          <w:szCs w:val="28"/>
        </w:rPr>
        <w:t xml:space="preserve">дней </w:t>
      </w:r>
      <w:r w:rsidR="003C23D6">
        <w:rPr>
          <w:rFonts w:ascii="Times New Roman" w:hAnsi="Times New Roman"/>
          <w:sz w:val="28"/>
          <w:szCs w:val="28"/>
        </w:rPr>
        <w:t xml:space="preserve">с даты </w:t>
      </w:r>
      <w:r w:rsidR="00AB532E">
        <w:rPr>
          <w:rFonts w:ascii="Times New Roman" w:hAnsi="Times New Roman"/>
          <w:sz w:val="28"/>
          <w:szCs w:val="28"/>
        </w:rPr>
        <w:t>прекращения (</w:t>
      </w:r>
      <w:r w:rsidR="00AB532E" w:rsidRPr="00937243">
        <w:rPr>
          <w:rFonts w:ascii="Times New Roman" w:hAnsi="Times New Roman"/>
          <w:sz w:val="28"/>
          <w:szCs w:val="28"/>
        </w:rPr>
        <w:t>расторжени</w:t>
      </w:r>
      <w:r w:rsidR="00AB532E">
        <w:rPr>
          <w:rFonts w:ascii="Times New Roman" w:hAnsi="Times New Roman"/>
          <w:sz w:val="28"/>
          <w:szCs w:val="28"/>
        </w:rPr>
        <w:t>я</w:t>
      </w:r>
      <w:r w:rsidR="00AF5AAC">
        <w:rPr>
          <w:rFonts w:ascii="Times New Roman" w:hAnsi="Times New Roman"/>
          <w:sz w:val="28"/>
          <w:szCs w:val="28"/>
        </w:rPr>
        <w:t>)</w:t>
      </w:r>
      <w:r w:rsidRPr="00937243">
        <w:rPr>
          <w:rFonts w:ascii="Times New Roman" w:hAnsi="Times New Roman"/>
          <w:sz w:val="28"/>
          <w:szCs w:val="28"/>
        </w:rPr>
        <w:t xml:space="preserve"> настоящего </w:t>
      </w:r>
      <w:r w:rsidRPr="00AF5AAC">
        <w:rPr>
          <w:rFonts w:ascii="Times New Roman" w:hAnsi="Times New Roman"/>
          <w:sz w:val="28"/>
          <w:szCs w:val="28"/>
        </w:rPr>
        <w:t>Договора</w:t>
      </w:r>
      <w:r w:rsidR="00AF5AAC" w:rsidRPr="00AF5AAC">
        <w:rPr>
          <w:rFonts w:ascii="Times New Roman" w:hAnsi="Times New Roman"/>
          <w:sz w:val="28"/>
          <w:szCs w:val="28"/>
        </w:rPr>
        <w:t xml:space="preserve"> и  </w:t>
      </w:r>
      <w:r w:rsidR="00C4160B" w:rsidRPr="00AF5AAC">
        <w:rPr>
          <w:rFonts w:ascii="Times New Roman" w:hAnsi="Times New Roman"/>
          <w:sz w:val="28"/>
          <w:szCs w:val="28"/>
        </w:rPr>
        <w:t>передать</w:t>
      </w:r>
      <w:r w:rsidR="002D6FEA">
        <w:rPr>
          <w:rFonts w:ascii="Times New Roman" w:hAnsi="Times New Roman"/>
          <w:sz w:val="28"/>
          <w:szCs w:val="28"/>
        </w:rPr>
        <w:t xml:space="preserve"> его</w:t>
      </w:r>
      <w:r w:rsidR="00C4160B">
        <w:rPr>
          <w:rFonts w:ascii="Times New Roman" w:hAnsi="Times New Roman"/>
          <w:sz w:val="28"/>
          <w:szCs w:val="28"/>
        </w:rPr>
        <w:t xml:space="preserve"> </w:t>
      </w:r>
      <w:r w:rsidRPr="00937243">
        <w:rPr>
          <w:rFonts w:ascii="Times New Roman" w:hAnsi="Times New Roman"/>
          <w:sz w:val="28"/>
          <w:szCs w:val="28"/>
        </w:rPr>
        <w:t>по акту приема-</w:t>
      </w:r>
      <w:r w:rsidRPr="003E064C">
        <w:rPr>
          <w:rFonts w:ascii="Times New Roman" w:hAnsi="Times New Roman"/>
          <w:sz w:val="28"/>
          <w:szCs w:val="28"/>
        </w:rPr>
        <w:t xml:space="preserve">передачи </w:t>
      </w:r>
      <w:r w:rsidR="00D81C37">
        <w:rPr>
          <w:rFonts w:ascii="Times New Roman" w:hAnsi="Times New Roman"/>
          <w:sz w:val="28"/>
          <w:szCs w:val="28"/>
        </w:rPr>
        <w:t>Арендодателю</w:t>
      </w:r>
      <w:r w:rsidR="00C4160B">
        <w:rPr>
          <w:rFonts w:ascii="Times New Roman" w:hAnsi="Times New Roman"/>
          <w:sz w:val="28"/>
          <w:szCs w:val="28"/>
        </w:rPr>
        <w:t xml:space="preserve"> </w:t>
      </w:r>
      <w:r w:rsidRPr="003E064C">
        <w:rPr>
          <w:rFonts w:ascii="Times New Roman" w:hAnsi="Times New Roman"/>
          <w:sz w:val="28"/>
          <w:szCs w:val="28"/>
        </w:rPr>
        <w:t xml:space="preserve">в соответствии с разделом </w:t>
      </w:r>
      <w:r w:rsidR="002F7D6D">
        <w:rPr>
          <w:rFonts w:ascii="Times New Roman" w:hAnsi="Times New Roman"/>
          <w:sz w:val="28"/>
          <w:szCs w:val="28"/>
        </w:rPr>
        <w:t>5</w:t>
      </w:r>
      <w:r w:rsidRPr="003E064C">
        <w:rPr>
          <w:rFonts w:ascii="Times New Roman" w:hAnsi="Times New Roman"/>
          <w:sz w:val="28"/>
          <w:szCs w:val="28"/>
        </w:rPr>
        <w:t xml:space="preserve"> Договора.</w:t>
      </w:r>
    </w:p>
    <w:p w:rsidR="0023027B" w:rsidRDefault="0023027B" w:rsidP="00AF5AA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D2CC9">
        <w:rPr>
          <w:rFonts w:ascii="Times New Roman" w:hAnsi="Times New Roman"/>
          <w:sz w:val="28"/>
          <w:szCs w:val="28"/>
        </w:rPr>
        <w:t>2.3.13.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помещений или их части в уставный (складочный) капитал юридических лиц и др.) без письменного согласия Арендодателя, согласованного с Департаментом управления имуществом Ивановской области, если иное прямо не предусмотрено законодательством Российской Федерации.</w:t>
      </w:r>
    </w:p>
    <w:p w:rsidR="00895E91" w:rsidRPr="00D41E6C" w:rsidRDefault="00D81C37" w:rsidP="00D41E6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</w:t>
      </w:r>
      <w:r w:rsidR="00895E91" w:rsidRPr="00895E91">
        <w:rPr>
          <w:rFonts w:eastAsia="MS Mincho"/>
          <w:sz w:val="28"/>
          <w:szCs w:val="28"/>
        </w:rPr>
        <w:t>.1</w:t>
      </w:r>
      <w:r w:rsidR="0023027B">
        <w:rPr>
          <w:rFonts w:eastAsia="MS Mincho"/>
          <w:sz w:val="28"/>
          <w:szCs w:val="28"/>
        </w:rPr>
        <w:t>4</w:t>
      </w:r>
      <w:r w:rsidR="00895E91" w:rsidRPr="00895E91">
        <w:rPr>
          <w:rFonts w:eastAsia="MS Mincho"/>
          <w:sz w:val="28"/>
          <w:szCs w:val="28"/>
        </w:rPr>
        <w:t xml:space="preserve">. </w:t>
      </w:r>
      <w:r w:rsidR="0023027B">
        <w:rPr>
          <w:rFonts w:eastAsia="MS Mincho"/>
          <w:sz w:val="28"/>
          <w:szCs w:val="28"/>
        </w:rPr>
        <w:t>За свой счёт</w:t>
      </w:r>
      <w:r w:rsidR="00895E91" w:rsidRPr="00895E91">
        <w:rPr>
          <w:rFonts w:eastAsia="MS Mincho"/>
          <w:sz w:val="28"/>
          <w:szCs w:val="28"/>
        </w:rPr>
        <w:t xml:space="preserve"> </w:t>
      </w:r>
      <w:r w:rsidR="0023027B">
        <w:rPr>
          <w:rFonts w:eastAsia="MS Mincho"/>
          <w:sz w:val="28"/>
          <w:szCs w:val="28"/>
        </w:rPr>
        <w:t>осуществить</w:t>
      </w:r>
      <w:r w:rsidR="00895E91" w:rsidRPr="00895E91">
        <w:rPr>
          <w:rFonts w:eastAsia="MS Mincho"/>
          <w:sz w:val="28"/>
          <w:szCs w:val="28"/>
        </w:rPr>
        <w:t xml:space="preserve"> государственную регистрацию настоящего Договора в соответствии с действующим законод</w:t>
      </w:r>
      <w:r w:rsidR="00895E91">
        <w:rPr>
          <w:rFonts w:eastAsia="MS Mincho"/>
          <w:sz w:val="28"/>
          <w:szCs w:val="28"/>
        </w:rPr>
        <w:t>ательством Российской Федерации.</w:t>
      </w:r>
    </w:p>
    <w:p w:rsidR="00C74689" w:rsidRPr="00C27AFE" w:rsidRDefault="00792892" w:rsidP="00D41E6C">
      <w:pPr>
        <w:pStyle w:val="common"/>
        <w:ind w:firstLine="709"/>
        <w:rPr>
          <w:sz w:val="28"/>
          <w:szCs w:val="28"/>
        </w:rPr>
      </w:pPr>
      <w:r w:rsidRPr="00792892">
        <w:rPr>
          <w:sz w:val="28"/>
          <w:szCs w:val="28"/>
        </w:rPr>
        <w:t xml:space="preserve">2.4. </w:t>
      </w:r>
      <w:r w:rsidRPr="00792892">
        <w:rPr>
          <w:rFonts w:eastAsia="MS Mincho"/>
          <w:sz w:val="28"/>
          <w:szCs w:val="28"/>
        </w:rPr>
        <w:t xml:space="preserve">Арендодатель </w:t>
      </w:r>
      <w:r w:rsidRPr="00792892">
        <w:rPr>
          <w:sz w:val="28"/>
          <w:szCs w:val="28"/>
        </w:rPr>
        <w:t>не отвеча</w:t>
      </w:r>
      <w:r w:rsidR="00D81C37">
        <w:rPr>
          <w:sz w:val="28"/>
          <w:szCs w:val="28"/>
        </w:rPr>
        <w:t>ет</w:t>
      </w:r>
      <w:r w:rsidRPr="00792892">
        <w:rPr>
          <w:sz w:val="28"/>
          <w:szCs w:val="28"/>
        </w:rPr>
        <w:t xml:space="preserve"> за недостатки</w:t>
      </w:r>
      <w:r w:rsidR="006B5A8F">
        <w:rPr>
          <w:sz w:val="28"/>
          <w:szCs w:val="28"/>
        </w:rPr>
        <w:t xml:space="preserve"> </w:t>
      </w:r>
      <w:r w:rsidR="00D81C37">
        <w:rPr>
          <w:sz w:val="28"/>
          <w:szCs w:val="28"/>
        </w:rPr>
        <w:t>арендуемого недвижимого имущества</w:t>
      </w:r>
      <w:r w:rsidRPr="00792892">
        <w:rPr>
          <w:sz w:val="28"/>
          <w:szCs w:val="28"/>
        </w:rPr>
        <w:t>, перечисленные в акте прием</w:t>
      </w:r>
      <w:r w:rsidR="004D1EB4">
        <w:rPr>
          <w:sz w:val="28"/>
          <w:szCs w:val="28"/>
        </w:rPr>
        <w:t>а-передачи</w:t>
      </w:r>
      <w:r w:rsidRPr="00792892">
        <w:rPr>
          <w:sz w:val="28"/>
          <w:szCs w:val="28"/>
        </w:rPr>
        <w:t xml:space="preserve">, либо за недостатки, которые были известны Арендатору или должны были быть обнаружены Арендатором во время осмотра </w:t>
      </w:r>
      <w:r w:rsidR="00D81C37">
        <w:rPr>
          <w:sz w:val="28"/>
          <w:szCs w:val="28"/>
        </w:rPr>
        <w:t>Недвижимого имущества.</w:t>
      </w:r>
      <w:r w:rsidRPr="00792892">
        <w:rPr>
          <w:sz w:val="28"/>
          <w:szCs w:val="28"/>
        </w:rPr>
        <w:t xml:space="preserve"> </w:t>
      </w:r>
    </w:p>
    <w:p w:rsidR="00114A5E" w:rsidRDefault="002F7D6D" w:rsidP="00AF5AAC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3</w:t>
      </w:r>
      <w:r w:rsidR="00114A5E" w:rsidRPr="00937243">
        <w:rPr>
          <w:rFonts w:eastAsia="MS Mincho"/>
          <w:b/>
          <w:bCs/>
          <w:sz w:val="28"/>
          <w:szCs w:val="28"/>
        </w:rPr>
        <w:t xml:space="preserve">. Платежи и расчеты по Договору </w:t>
      </w:r>
    </w:p>
    <w:p w:rsidR="00AF5AAC" w:rsidRPr="00937243" w:rsidRDefault="00AF5AAC" w:rsidP="00AF5AAC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07394D" w:rsidRDefault="002F7D6D" w:rsidP="00693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A5E" w:rsidRPr="00937243">
        <w:rPr>
          <w:sz w:val="28"/>
          <w:szCs w:val="28"/>
        </w:rPr>
        <w:t>.</w:t>
      </w:r>
      <w:r w:rsidR="00784D99">
        <w:rPr>
          <w:sz w:val="28"/>
          <w:szCs w:val="28"/>
        </w:rPr>
        <w:t>1</w:t>
      </w:r>
      <w:r w:rsidR="00114A5E" w:rsidRPr="00937243">
        <w:rPr>
          <w:sz w:val="28"/>
          <w:szCs w:val="28"/>
        </w:rPr>
        <w:t xml:space="preserve">. </w:t>
      </w:r>
      <w:r w:rsidR="00C4160B" w:rsidRPr="00C4160B">
        <w:rPr>
          <w:sz w:val="28"/>
          <w:szCs w:val="28"/>
        </w:rPr>
        <w:t xml:space="preserve">Размер годовой арендной платы устанавливается </w:t>
      </w:r>
      <w:r w:rsidR="00C4160B" w:rsidRPr="00F51F0E">
        <w:rPr>
          <w:sz w:val="28"/>
          <w:szCs w:val="28"/>
        </w:rPr>
        <w:t xml:space="preserve">в </w:t>
      </w:r>
      <w:r w:rsidR="00C4160B" w:rsidRPr="004D2CC9">
        <w:rPr>
          <w:sz w:val="28"/>
          <w:szCs w:val="28"/>
        </w:rPr>
        <w:t xml:space="preserve">соответствии </w:t>
      </w:r>
      <w:r w:rsidR="00CC0B64" w:rsidRPr="004D2CC9">
        <w:rPr>
          <w:sz w:val="28"/>
          <w:szCs w:val="28"/>
        </w:rPr>
        <w:t xml:space="preserve">с </w:t>
      </w:r>
      <w:r w:rsidR="0079259F" w:rsidRPr="004D2CC9">
        <w:rPr>
          <w:sz w:val="28"/>
          <w:szCs w:val="28"/>
        </w:rPr>
        <w:t>протокол</w:t>
      </w:r>
      <w:r w:rsidR="00CC0B64" w:rsidRPr="004D2CC9">
        <w:rPr>
          <w:sz w:val="28"/>
          <w:szCs w:val="28"/>
        </w:rPr>
        <w:t>ом</w:t>
      </w:r>
      <w:r w:rsidR="0079259F" w:rsidRPr="004D2CC9">
        <w:rPr>
          <w:sz w:val="28"/>
          <w:szCs w:val="28"/>
        </w:rPr>
        <w:t xml:space="preserve">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</w:t>
      </w:r>
      <w:r w:rsidR="00D41E6C" w:rsidRPr="004D2CC9">
        <w:rPr>
          <w:sz w:val="28"/>
          <w:szCs w:val="28"/>
        </w:rPr>
        <w:t>ановской области от</w:t>
      </w:r>
      <w:r w:rsidR="0079259F" w:rsidRPr="004D2CC9">
        <w:rPr>
          <w:sz w:val="28"/>
          <w:szCs w:val="28"/>
        </w:rPr>
        <w:t>________2023</w:t>
      </w:r>
      <w:r w:rsidR="000332BA" w:rsidRPr="004D2CC9">
        <w:rPr>
          <w:sz w:val="28"/>
          <w:szCs w:val="28"/>
        </w:rPr>
        <w:t xml:space="preserve"> </w:t>
      </w:r>
      <w:r w:rsidR="0079259F" w:rsidRPr="004D2CC9">
        <w:rPr>
          <w:sz w:val="28"/>
          <w:szCs w:val="28"/>
        </w:rPr>
        <w:t>№____________«______________________________»</w:t>
      </w:r>
      <w:r w:rsidR="0007394D" w:rsidRPr="004D2CC9">
        <w:rPr>
          <w:sz w:val="28"/>
          <w:szCs w:val="28"/>
        </w:rPr>
        <w:t>.</w:t>
      </w:r>
    </w:p>
    <w:p w:rsidR="008A2945" w:rsidRDefault="008A2945" w:rsidP="00693726">
      <w:pPr>
        <w:ind w:firstLine="708"/>
        <w:jc w:val="both"/>
        <w:rPr>
          <w:sz w:val="28"/>
          <w:szCs w:val="28"/>
        </w:rPr>
      </w:pPr>
      <w:r w:rsidRPr="008A2945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области.</w:t>
      </w:r>
    </w:p>
    <w:p w:rsidR="0007394D" w:rsidRPr="0007394D" w:rsidRDefault="0007394D" w:rsidP="00073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94D">
        <w:rPr>
          <w:sz w:val="28"/>
          <w:szCs w:val="28"/>
        </w:rPr>
        <w:t>.2. Общая сумма арендной платы в год  на дату подписания договора аренды составляет ________руб. _____ коп. (__________________ рублей ____коп.) без налога на добавленную стоимость. Налог на добавленную стоимость составляет______руб.____коп. Итого общая сумма арендной платы составляет_____руб. ____коп. в год.</w:t>
      </w:r>
    </w:p>
    <w:p w:rsidR="0007394D" w:rsidRPr="0007394D" w:rsidRDefault="0007394D" w:rsidP="0007394D">
      <w:pPr>
        <w:ind w:firstLine="708"/>
        <w:jc w:val="both"/>
        <w:rPr>
          <w:sz w:val="28"/>
          <w:szCs w:val="28"/>
        </w:rPr>
      </w:pPr>
      <w:r w:rsidRPr="0007394D">
        <w:rPr>
          <w:sz w:val="28"/>
          <w:szCs w:val="28"/>
        </w:rPr>
        <w:t>Арендная плата в месяц на дату подписания договора аренды составляет ____________ руб. _______ коп. (___________________ рублей ___ коп.) без налога на добавленную стоимость. Налог на добавленную стоимость составляет______ руб.____ коп. Итого общая сумма арендной платы составляет_____руб. ____коп. в месяц. (Приложение 2).</w:t>
      </w:r>
    </w:p>
    <w:p w:rsidR="0007394D" w:rsidRPr="0007394D" w:rsidRDefault="0007394D" w:rsidP="00073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94D">
        <w:rPr>
          <w:sz w:val="28"/>
          <w:szCs w:val="28"/>
        </w:rPr>
        <w:t xml:space="preserve">.3. Арендная плата перечисляется Арендатором на счёт Арендодателя, с указанием «арендная плата» ежемесячно вперед платежным документом, </w:t>
      </w:r>
      <w:r w:rsidRPr="00311779">
        <w:rPr>
          <w:sz w:val="28"/>
          <w:szCs w:val="28"/>
        </w:rPr>
        <w:t>предъявленным в отделение банка не позднее 10 числа текущего месяца.</w:t>
      </w:r>
    </w:p>
    <w:p w:rsidR="0007394D" w:rsidRPr="0007394D" w:rsidRDefault="0007394D" w:rsidP="00073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94D">
        <w:rPr>
          <w:sz w:val="28"/>
          <w:szCs w:val="28"/>
        </w:rPr>
        <w:t xml:space="preserve">.4. Копии платежных документов, подтверждающих перечисление </w:t>
      </w:r>
      <w:r w:rsidR="00216F41" w:rsidRPr="00216F41">
        <w:rPr>
          <w:color w:val="00B050"/>
          <w:sz w:val="28"/>
          <w:szCs w:val="28"/>
        </w:rPr>
        <w:t>НДС</w:t>
      </w:r>
      <w:r w:rsidR="00311779">
        <w:rPr>
          <w:sz w:val="28"/>
          <w:szCs w:val="28"/>
        </w:rPr>
        <w:t xml:space="preserve">, </w:t>
      </w:r>
      <w:r w:rsidRPr="0007394D">
        <w:rPr>
          <w:sz w:val="28"/>
          <w:szCs w:val="28"/>
        </w:rPr>
        <w:t xml:space="preserve">в соответствии с настоящим договором передаются Арендодателю для осуществления контроля за полнотой и своевременностью внесения платежей в срок </w:t>
      </w:r>
      <w:r w:rsidRPr="00311779">
        <w:rPr>
          <w:sz w:val="28"/>
          <w:szCs w:val="28"/>
        </w:rPr>
        <w:t>не позднее 20 числа текущего месяца</w:t>
      </w:r>
      <w:r w:rsidRPr="0007394D">
        <w:rPr>
          <w:sz w:val="28"/>
          <w:szCs w:val="28"/>
        </w:rPr>
        <w:t>.</w:t>
      </w:r>
    </w:p>
    <w:p w:rsidR="00D414E2" w:rsidRPr="003F4B22" w:rsidRDefault="0007394D" w:rsidP="0007394D">
      <w:pPr>
        <w:ind w:firstLine="708"/>
        <w:jc w:val="both"/>
        <w:rPr>
          <w:sz w:val="28"/>
          <w:szCs w:val="28"/>
          <w:shd w:val="clear" w:color="auto" w:fill="FFFFFF"/>
        </w:rPr>
      </w:pPr>
      <w:r w:rsidRPr="003F4B22">
        <w:rPr>
          <w:sz w:val="28"/>
          <w:szCs w:val="28"/>
        </w:rPr>
        <w:t>Налог на добавленную стоимость перечисляется в соответствии с законодательством Российской Федерации.</w:t>
      </w:r>
      <w:r w:rsidR="00D414E2" w:rsidRPr="003F4B22">
        <w:rPr>
          <w:sz w:val="28"/>
          <w:szCs w:val="28"/>
          <w:shd w:val="clear" w:color="auto" w:fill="FFFFFF"/>
        </w:rPr>
        <w:t xml:space="preserve"> </w:t>
      </w:r>
    </w:p>
    <w:p w:rsidR="0007394D" w:rsidRPr="003F4B22" w:rsidRDefault="00D414E2" w:rsidP="0007394D">
      <w:pPr>
        <w:ind w:firstLine="708"/>
        <w:jc w:val="both"/>
        <w:rPr>
          <w:sz w:val="28"/>
          <w:szCs w:val="28"/>
        </w:rPr>
      </w:pPr>
      <w:r w:rsidRPr="003F4B22">
        <w:rPr>
          <w:sz w:val="28"/>
          <w:szCs w:val="28"/>
        </w:rPr>
        <w:t>Арендатор самостоятельно исчисляет и уплачивает в бюджет сумму НДС в соответствии с действующим законодательством.</w:t>
      </w:r>
    </w:p>
    <w:p w:rsidR="00503921" w:rsidRDefault="002F40E7" w:rsidP="00AF5AAC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3</w:t>
      </w:r>
      <w:r w:rsidR="00114A5E" w:rsidRPr="00937243">
        <w:rPr>
          <w:rFonts w:eastAsia="MS Mincho"/>
          <w:sz w:val="28"/>
          <w:szCs w:val="28"/>
        </w:rPr>
        <w:t>.</w:t>
      </w:r>
      <w:r w:rsidR="00784D99">
        <w:rPr>
          <w:rFonts w:eastAsia="MS Mincho"/>
          <w:sz w:val="28"/>
          <w:szCs w:val="28"/>
        </w:rPr>
        <w:t>4</w:t>
      </w:r>
      <w:r w:rsidR="00114A5E" w:rsidRPr="00937243">
        <w:rPr>
          <w:rFonts w:eastAsia="MS Mincho"/>
          <w:sz w:val="28"/>
          <w:szCs w:val="28"/>
        </w:rPr>
        <w:t xml:space="preserve">. </w:t>
      </w:r>
      <w:r w:rsidR="00421D30" w:rsidRPr="00937243">
        <w:rPr>
          <w:sz w:val="28"/>
          <w:szCs w:val="28"/>
        </w:rPr>
        <w:t xml:space="preserve">Размер арендной платы </w:t>
      </w:r>
      <w:r w:rsidR="00FA644C" w:rsidRPr="00937243">
        <w:rPr>
          <w:sz w:val="28"/>
          <w:szCs w:val="28"/>
        </w:rPr>
        <w:t>пересматривае</w:t>
      </w:r>
      <w:r w:rsidR="00114A5E" w:rsidRPr="00937243">
        <w:rPr>
          <w:sz w:val="28"/>
          <w:szCs w:val="28"/>
        </w:rPr>
        <w:t xml:space="preserve">тся Арендодателем в одностороннем порядке </w:t>
      </w:r>
      <w:r w:rsidR="00315A85" w:rsidRPr="00937243">
        <w:rPr>
          <w:sz w:val="28"/>
          <w:szCs w:val="28"/>
        </w:rPr>
        <w:t>в соответствии с</w:t>
      </w:r>
      <w:r w:rsidR="00503921">
        <w:rPr>
          <w:sz w:val="28"/>
          <w:szCs w:val="28"/>
        </w:rPr>
        <w:t xml:space="preserve"> абз. </w:t>
      </w:r>
      <w:r w:rsidR="00503921" w:rsidRPr="00E54B2A">
        <w:rPr>
          <w:sz w:val="28"/>
          <w:szCs w:val="28"/>
        </w:rPr>
        <w:t>2</w:t>
      </w:r>
      <w:r w:rsidR="00315A85" w:rsidRPr="00E54B2A">
        <w:rPr>
          <w:sz w:val="28"/>
          <w:szCs w:val="28"/>
        </w:rPr>
        <w:t xml:space="preserve"> п. </w:t>
      </w:r>
      <w:r w:rsidRPr="00E54B2A">
        <w:rPr>
          <w:sz w:val="28"/>
          <w:szCs w:val="28"/>
        </w:rPr>
        <w:t>3</w:t>
      </w:r>
      <w:r w:rsidR="00503921" w:rsidRPr="00E54B2A">
        <w:rPr>
          <w:sz w:val="28"/>
          <w:szCs w:val="28"/>
        </w:rPr>
        <w:t>.</w:t>
      </w:r>
      <w:r w:rsidR="00E54150" w:rsidRPr="00E54B2A">
        <w:rPr>
          <w:sz w:val="28"/>
          <w:szCs w:val="28"/>
        </w:rPr>
        <w:t>1</w:t>
      </w:r>
      <w:r w:rsidR="00536401">
        <w:rPr>
          <w:sz w:val="28"/>
          <w:szCs w:val="28"/>
        </w:rPr>
        <w:t>.</w:t>
      </w:r>
      <w:r w:rsidR="00503921">
        <w:rPr>
          <w:sz w:val="28"/>
          <w:szCs w:val="28"/>
        </w:rPr>
        <w:t xml:space="preserve"> настоящего Договора.</w:t>
      </w:r>
    </w:p>
    <w:p w:rsidR="00114A5E" w:rsidRPr="003264CB" w:rsidRDefault="00114A5E" w:rsidP="00AF5AAC">
      <w:pPr>
        <w:ind w:firstLine="709"/>
        <w:jc w:val="both"/>
        <w:rPr>
          <w:sz w:val="28"/>
          <w:szCs w:val="28"/>
        </w:rPr>
      </w:pPr>
      <w:r w:rsidRPr="00311779">
        <w:rPr>
          <w:sz w:val="28"/>
          <w:szCs w:val="28"/>
        </w:rPr>
        <w:t>Уведомлени</w:t>
      </w:r>
      <w:r w:rsidR="00421D30" w:rsidRPr="00311779">
        <w:rPr>
          <w:sz w:val="28"/>
          <w:szCs w:val="28"/>
        </w:rPr>
        <w:t>е о перерасчете арендной платы</w:t>
      </w:r>
      <w:r w:rsidR="003264CB" w:rsidRPr="00311779">
        <w:rPr>
          <w:sz w:val="28"/>
          <w:szCs w:val="28"/>
        </w:rPr>
        <w:t xml:space="preserve">  </w:t>
      </w:r>
      <w:r w:rsidRPr="0031177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503921" w:rsidRDefault="00503921" w:rsidP="00AF5AAC">
      <w:pPr>
        <w:ind w:firstLine="709"/>
        <w:jc w:val="both"/>
        <w:rPr>
          <w:sz w:val="28"/>
          <w:szCs w:val="28"/>
        </w:rPr>
      </w:pPr>
      <w:r w:rsidRPr="007E42C6">
        <w:rPr>
          <w:sz w:val="28"/>
          <w:szCs w:val="28"/>
        </w:rPr>
        <w:t>3.</w:t>
      </w:r>
      <w:r w:rsidR="00784D99" w:rsidRPr="007E42C6">
        <w:rPr>
          <w:sz w:val="28"/>
          <w:szCs w:val="28"/>
        </w:rPr>
        <w:t>5</w:t>
      </w:r>
      <w:r w:rsidRPr="007E42C6">
        <w:rPr>
          <w:sz w:val="28"/>
          <w:szCs w:val="28"/>
        </w:rPr>
        <w:t>. Размер арендной платы может быть пересмотрен в случаях, предусмотренных нормативными правовыми актами Российской Федерации и Ивановской области.</w:t>
      </w:r>
    </w:p>
    <w:p w:rsidR="00E17036" w:rsidRPr="00937243" w:rsidRDefault="00E17036" w:rsidP="00AF5AAC">
      <w:pPr>
        <w:ind w:firstLine="709"/>
        <w:jc w:val="both"/>
        <w:rPr>
          <w:sz w:val="28"/>
          <w:szCs w:val="28"/>
        </w:rPr>
      </w:pPr>
      <w:r w:rsidRPr="00CC0B64">
        <w:rPr>
          <w:sz w:val="28"/>
          <w:szCs w:val="28"/>
        </w:rPr>
        <w:t>Размер арендной платы,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платы, порядка установления арендной платы, сроков и порядка перечисления арендной платы, оценки рыночной величины годовой арендной платы и в других случаях, предусмотренных нормативными правовыми актами Российской Федерации и Ивановской области.</w:t>
      </w:r>
    </w:p>
    <w:p w:rsidR="00A6235C" w:rsidRDefault="00A6235C" w:rsidP="00AF5AAC">
      <w:pPr>
        <w:ind w:firstLine="709"/>
        <w:jc w:val="both"/>
        <w:rPr>
          <w:sz w:val="28"/>
          <w:szCs w:val="28"/>
        </w:rPr>
      </w:pPr>
    </w:p>
    <w:p w:rsidR="00BE69C8" w:rsidRDefault="00A6235C" w:rsidP="00AF5AAC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BE69C8">
        <w:rPr>
          <w:b/>
          <w:sz w:val="28"/>
          <w:szCs w:val="28"/>
        </w:rPr>
        <w:t xml:space="preserve">4. </w:t>
      </w:r>
      <w:r w:rsidR="00BE69C8" w:rsidRPr="00BE69C8">
        <w:rPr>
          <w:b/>
          <w:sz w:val="28"/>
          <w:szCs w:val="28"/>
        </w:rPr>
        <w:t xml:space="preserve">Неотделимые улучшения </w:t>
      </w:r>
      <w:r w:rsidR="00790E59">
        <w:rPr>
          <w:b/>
          <w:sz w:val="28"/>
          <w:szCs w:val="28"/>
        </w:rPr>
        <w:t>Недвижимого имущества</w:t>
      </w:r>
    </w:p>
    <w:p w:rsidR="00BE69C8" w:rsidRPr="00BE69C8" w:rsidRDefault="00BE69C8" w:rsidP="00AF5AAC">
      <w:pPr>
        <w:autoSpaceDE w:val="0"/>
        <w:autoSpaceDN w:val="0"/>
        <w:adjustRightInd w:val="0"/>
        <w:ind w:firstLine="539"/>
        <w:jc w:val="center"/>
        <w:rPr>
          <w:rFonts w:ascii="Calibri" w:hAnsi="Calibri" w:cs="Calibri"/>
          <w:b/>
          <w:sz w:val="28"/>
          <w:szCs w:val="28"/>
        </w:rPr>
      </w:pPr>
    </w:p>
    <w:p w:rsidR="00BE69C8" w:rsidRPr="00BE69C8" w:rsidRDefault="00C27AFE" w:rsidP="00AF5A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9C8" w:rsidRPr="00BE69C8">
        <w:rPr>
          <w:sz w:val="28"/>
          <w:szCs w:val="28"/>
        </w:rPr>
        <w:t xml:space="preserve">1. Арендатор в целях осуществления своей деятельности вправе </w:t>
      </w:r>
      <w:r w:rsidR="00790E59">
        <w:rPr>
          <w:sz w:val="28"/>
          <w:szCs w:val="28"/>
        </w:rPr>
        <w:t xml:space="preserve">за счёт собственных средств </w:t>
      </w:r>
      <w:r w:rsidR="00BE69C8" w:rsidRPr="00BE69C8">
        <w:rPr>
          <w:sz w:val="28"/>
          <w:szCs w:val="28"/>
        </w:rPr>
        <w:t xml:space="preserve">осуществлять улучшение технических и эксплуатационных характеристик </w:t>
      </w:r>
      <w:r w:rsidR="00EC4B39">
        <w:rPr>
          <w:sz w:val="28"/>
          <w:szCs w:val="28"/>
        </w:rPr>
        <w:t xml:space="preserve">Недвижимого имущества </w:t>
      </w:r>
      <w:r w:rsidR="00BE69C8" w:rsidRPr="00BE69C8">
        <w:rPr>
          <w:sz w:val="28"/>
          <w:szCs w:val="28"/>
        </w:rPr>
        <w:t>(</w:t>
      </w:r>
      <w:r w:rsidR="00946868">
        <w:rPr>
          <w:sz w:val="28"/>
          <w:szCs w:val="28"/>
        </w:rPr>
        <w:t xml:space="preserve">далее - </w:t>
      </w:r>
      <w:r w:rsidR="00BE69C8" w:rsidRPr="00BE69C8">
        <w:rPr>
          <w:sz w:val="28"/>
          <w:szCs w:val="28"/>
        </w:rPr>
        <w:t>неотделимые улучшения</w:t>
      </w:r>
      <w:r w:rsidR="00946868">
        <w:rPr>
          <w:sz w:val="28"/>
          <w:szCs w:val="28"/>
        </w:rPr>
        <w:t xml:space="preserve"> </w:t>
      </w:r>
      <w:r w:rsidR="00EC4B39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) с согласия Арендодателя. </w:t>
      </w:r>
    </w:p>
    <w:p w:rsidR="008C5D9B" w:rsidRDefault="00C27AFE" w:rsidP="00AF5A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9C8" w:rsidRPr="00BE69C8">
        <w:rPr>
          <w:sz w:val="28"/>
          <w:szCs w:val="28"/>
        </w:rPr>
        <w:t>2.  Неотделимыми улучшениями</w:t>
      </w:r>
      <w:r w:rsidR="00946868">
        <w:rPr>
          <w:sz w:val="28"/>
          <w:szCs w:val="28"/>
        </w:rPr>
        <w:t xml:space="preserve"> </w:t>
      </w:r>
      <w:r w:rsidR="00484085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, произведенными </w:t>
      </w:r>
      <w:r w:rsidR="00102F6D">
        <w:rPr>
          <w:sz w:val="28"/>
          <w:szCs w:val="28"/>
        </w:rPr>
        <w:t>А</w:t>
      </w:r>
      <w:r w:rsidR="00BE69C8" w:rsidRPr="00BE69C8">
        <w:rPr>
          <w:sz w:val="28"/>
          <w:szCs w:val="28"/>
        </w:rPr>
        <w:t>рендатором, являются</w:t>
      </w:r>
      <w:r w:rsidR="00936390">
        <w:rPr>
          <w:sz w:val="28"/>
          <w:szCs w:val="28"/>
        </w:rPr>
        <w:t xml:space="preserve"> работы по капитальному ремонту</w:t>
      </w:r>
      <w:r w:rsidR="00B70370">
        <w:rPr>
          <w:sz w:val="28"/>
          <w:szCs w:val="28"/>
        </w:rPr>
        <w:t>, реконструкции</w:t>
      </w:r>
      <w:r w:rsidR="00BE69C8" w:rsidRPr="00BE69C8">
        <w:rPr>
          <w:sz w:val="28"/>
          <w:szCs w:val="28"/>
        </w:rPr>
        <w:t xml:space="preserve"> </w:t>
      </w:r>
      <w:r w:rsidR="00484085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, улучшающие </w:t>
      </w:r>
      <w:r w:rsidR="008C5D9B">
        <w:rPr>
          <w:sz w:val="28"/>
          <w:szCs w:val="28"/>
        </w:rPr>
        <w:t xml:space="preserve">его </w:t>
      </w:r>
      <w:r w:rsidR="00BE69C8" w:rsidRPr="00BE69C8">
        <w:rPr>
          <w:sz w:val="28"/>
          <w:szCs w:val="28"/>
        </w:rPr>
        <w:t>технические и эксплуатационные характеристики</w:t>
      </w:r>
      <w:r w:rsidR="008C5D9B">
        <w:rPr>
          <w:sz w:val="28"/>
          <w:szCs w:val="28"/>
        </w:rPr>
        <w:t>.</w:t>
      </w:r>
    </w:p>
    <w:p w:rsidR="00BE69C8" w:rsidRPr="00BE69C8" w:rsidRDefault="00BE69C8" w:rsidP="00AF5A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69C8">
        <w:rPr>
          <w:sz w:val="28"/>
          <w:szCs w:val="28"/>
        </w:rPr>
        <w:t xml:space="preserve"> По условиям настоящего пункта Договора под капитальным ремонтом, реконструкцией </w:t>
      </w:r>
      <w:r w:rsidR="00484085">
        <w:rPr>
          <w:sz w:val="28"/>
          <w:szCs w:val="28"/>
        </w:rPr>
        <w:t>Недвижимого имущества</w:t>
      </w:r>
      <w:r w:rsidRPr="00BE69C8">
        <w:rPr>
          <w:sz w:val="28"/>
          <w:szCs w:val="28"/>
        </w:rPr>
        <w:t xml:space="preserve">, которые влекут улучшение </w:t>
      </w:r>
      <w:r w:rsidR="008C5D9B">
        <w:rPr>
          <w:sz w:val="28"/>
          <w:szCs w:val="28"/>
        </w:rPr>
        <w:t xml:space="preserve">его </w:t>
      </w:r>
      <w:r w:rsidRPr="00BE69C8">
        <w:rPr>
          <w:sz w:val="28"/>
          <w:szCs w:val="28"/>
        </w:rPr>
        <w:t>технических и</w:t>
      </w:r>
      <w:r w:rsidR="008C5D9B">
        <w:rPr>
          <w:sz w:val="28"/>
          <w:szCs w:val="28"/>
        </w:rPr>
        <w:t xml:space="preserve"> эксплуатационных характеристик, </w:t>
      </w:r>
      <w:r w:rsidRPr="00BE69C8">
        <w:rPr>
          <w:sz w:val="28"/>
          <w:szCs w:val="28"/>
        </w:rPr>
        <w:t>понимаются:</w:t>
      </w:r>
    </w:p>
    <w:p w:rsidR="00595CCD" w:rsidRDefault="008C5D9B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BE69C8" w:rsidRPr="00BE69C8">
        <w:rPr>
          <w:sz w:val="28"/>
          <w:szCs w:val="28"/>
        </w:rPr>
        <w:t>1. Работы по замене (при необходимости, за исключением полной замены каменных и бетонных фундаментов, несущих стен и каркасов основных конструкций) на более долговечные и экономичные, улучшающие эксплуатационные показатели ремонтируемых зданий или восстановлению несущих конструктивных элементов (фундаментов, стен, монолитных и сборных бетонных или железобетонных перекрытий, каркасов и т.д., срок службы которых является наибольшим и определяющим сроки службы непосредственно здания), отдельных частей или целых конструкций и замене системы инженерно-технического оборудования зданий (помещений) в случае их полного физического износа или разрушения, направленные на устранение физического и функционального (морального) износа</w:t>
      </w:r>
      <w:r w:rsidR="00595CCD">
        <w:rPr>
          <w:sz w:val="28"/>
          <w:szCs w:val="28"/>
        </w:rPr>
        <w:t>.</w:t>
      </w:r>
    </w:p>
    <w:p w:rsidR="00BE69C8" w:rsidRPr="00BE69C8" w:rsidRDefault="008C5D9B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9C8" w:rsidRPr="00BE69C8">
        <w:rPr>
          <w:sz w:val="28"/>
          <w:szCs w:val="28"/>
        </w:rPr>
        <w:t>2.2. Комплекс работ и организационно-технических мероприятий (работы по надстройке, пристройке и другие работы, связанные с изменением габаритов здания (помещения), направленные на устранение физического и функционального (морального) износа и изменение технико-экономических показателей в целях улучшения условий и качества обслуживания и увеличения объема предоставляемых услуг.</w:t>
      </w:r>
    </w:p>
    <w:p w:rsidR="00BE69C8" w:rsidRPr="00BE69C8" w:rsidRDefault="008C5D9B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9C8" w:rsidRPr="00BE69C8">
        <w:rPr>
          <w:sz w:val="28"/>
          <w:szCs w:val="28"/>
        </w:rPr>
        <w:t xml:space="preserve">3. Не позднее чем </w:t>
      </w:r>
      <w:r w:rsidR="00BE69C8" w:rsidRPr="00AF5AAC">
        <w:rPr>
          <w:sz w:val="28"/>
          <w:szCs w:val="28"/>
        </w:rPr>
        <w:t>за 2 месяца</w:t>
      </w:r>
      <w:r w:rsidR="00BE69C8" w:rsidRPr="00BE69C8">
        <w:rPr>
          <w:sz w:val="28"/>
          <w:szCs w:val="28"/>
        </w:rPr>
        <w:t xml:space="preserve"> до планируемого срока начала проведения работ по капитальному ремонту или реконструкции </w:t>
      </w:r>
      <w:r w:rsidR="00CC0B64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, влекущих улучшение </w:t>
      </w:r>
      <w:r w:rsidR="00102F6D">
        <w:rPr>
          <w:sz w:val="28"/>
          <w:szCs w:val="28"/>
        </w:rPr>
        <w:t xml:space="preserve">его </w:t>
      </w:r>
      <w:r w:rsidR="00BE69C8" w:rsidRPr="00BE69C8">
        <w:rPr>
          <w:sz w:val="28"/>
          <w:szCs w:val="28"/>
        </w:rPr>
        <w:t xml:space="preserve">технических и эксплуатационных характеристик, Арендатор обязан предоставить Арендодателю заключение проектной или специализированной организации об определении потребности в капитальном ремонте или реконструкции </w:t>
      </w:r>
      <w:r w:rsidR="00CC0B64">
        <w:rPr>
          <w:sz w:val="28"/>
          <w:szCs w:val="28"/>
        </w:rPr>
        <w:t xml:space="preserve">Нежилых помещений </w:t>
      </w:r>
      <w:r w:rsidR="00BE69C8" w:rsidRPr="00BE69C8">
        <w:rPr>
          <w:sz w:val="28"/>
          <w:szCs w:val="28"/>
        </w:rPr>
        <w:t xml:space="preserve">(далее – Заключение). </w:t>
      </w:r>
    </w:p>
    <w:p w:rsidR="00BE69C8" w:rsidRPr="00BE69C8" w:rsidRDefault="008C5D9B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</w:t>
      </w:r>
      <w:r w:rsidR="00BE69C8" w:rsidRPr="00BE69C8">
        <w:rPr>
          <w:sz w:val="28"/>
          <w:szCs w:val="28"/>
        </w:rPr>
        <w:t xml:space="preserve"> если от Арендодателя получено письменное согласие на проведение в соответствии с Заключением работ, влекущих </w:t>
      </w:r>
      <w:r w:rsidR="00102F6D">
        <w:rPr>
          <w:sz w:val="28"/>
          <w:szCs w:val="28"/>
        </w:rPr>
        <w:t xml:space="preserve">неотделимые </w:t>
      </w:r>
      <w:r w:rsidR="00BE69C8" w:rsidRPr="00BE69C8">
        <w:rPr>
          <w:sz w:val="28"/>
          <w:szCs w:val="28"/>
        </w:rPr>
        <w:t>улучшени</w:t>
      </w:r>
      <w:r w:rsidR="00102F6D">
        <w:rPr>
          <w:sz w:val="28"/>
          <w:szCs w:val="28"/>
        </w:rPr>
        <w:t xml:space="preserve">я </w:t>
      </w:r>
      <w:r w:rsidR="00A2367E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, до проведения капитального ремонта, реконструкции </w:t>
      </w:r>
      <w:r w:rsidR="00A2367E">
        <w:rPr>
          <w:sz w:val="28"/>
          <w:szCs w:val="28"/>
        </w:rPr>
        <w:t>Недвижимого имущества</w:t>
      </w:r>
      <w:r w:rsidR="00BE69C8" w:rsidRPr="00BE69C8">
        <w:rPr>
          <w:sz w:val="28"/>
          <w:szCs w:val="28"/>
        </w:rPr>
        <w:t xml:space="preserve">, Арендатор предоставляет Арендодателю смету на выполнение работ, на которую получено положительное заключение </w:t>
      </w:r>
      <w:r w:rsidR="00BE69C8" w:rsidRPr="00C01736">
        <w:rPr>
          <w:sz w:val="28"/>
          <w:szCs w:val="28"/>
        </w:rPr>
        <w:t>не</w:t>
      </w:r>
      <w:r w:rsidR="00BE69C8" w:rsidRPr="00BE69C8">
        <w:rPr>
          <w:sz w:val="28"/>
          <w:szCs w:val="28"/>
        </w:rPr>
        <w:t>государственной экспертизы, выданное аккредитованной организацией, подтверждающее  достоверность определения объема и сметной стоимости работ (далее – Смета).</w:t>
      </w:r>
    </w:p>
    <w:p w:rsidR="00BE69C8" w:rsidRPr="00BE69C8" w:rsidRDefault="008C5D9B" w:rsidP="004A5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9C8" w:rsidRPr="00BE69C8">
        <w:rPr>
          <w:sz w:val="28"/>
          <w:szCs w:val="28"/>
        </w:rPr>
        <w:t>5. Согласие Арендодателя на проведение работ в соответствии с пунктом 4</w:t>
      </w:r>
      <w:r w:rsidR="00856798">
        <w:rPr>
          <w:sz w:val="28"/>
          <w:szCs w:val="28"/>
        </w:rPr>
        <w:t xml:space="preserve">.4. </w:t>
      </w:r>
      <w:r w:rsidR="00BE69C8" w:rsidRPr="00BE69C8">
        <w:rPr>
          <w:sz w:val="28"/>
          <w:szCs w:val="28"/>
        </w:rPr>
        <w:t xml:space="preserve"> настоящего Договора, считается неполученным, в </w:t>
      </w:r>
      <w:r w:rsidR="004A5CD1">
        <w:rPr>
          <w:sz w:val="28"/>
          <w:szCs w:val="28"/>
        </w:rPr>
        <w:t>случае н</w:t>
      </w:r>
      <w:r w:rsidR="00BE69C8" w:rsidRPr="00BE69C8">
        <w:rPr>
          <w:sz w:val="28"/>
          <w:szCs w:val="28"/>
        </w:rPr>
        <w:t>епредставления Арендодателю сметы до начала проведения работ, на которые было получено согласие Арендодателя в соответствии с пунктом 4</w:t>
      </w:r>
      <w:r w:rsidR="00856798">
        <w:rPr>
          <w:sz w:val="28"/>
          <w:szCs w:val="28"/>
        </w:rPr>
        <w:t>.4</w:t>
      </w:r>
      <w:r w:rsidR="002D6FEA">
        <w:rPr>
          <w:sz w:val="28"/>
          <w:szCs w:val="28"/>
        </w:rPr>
        <w:t xml:space="preserve"> настоящего Договора.</w:t>
      </w:r>
      <w:r w:rsidR="00BE69C8" w:rsidRPr="00BE69C8">
        <w:rPr>
          <w:sz w:val="28"/>
          <w:szCs w:val="28"/>
        </w:rPr>
        <w:t xml:space="preserve"> </w:t>
      </w:r>
    </w:p>
    <w:p w:rsidR="000332BA" w:rsidRDefault="000332BA" w:rsidP="00926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D6D" w:rsidRPr="009261C3" w:rsidRDefault="00A6235C" w:rsidP="009261C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5</w:t>
      </w:r>
      <w:r w:rsidR="002F7D6D" w:rsidRPr="005503D5">
        <w:rPr>
          <w:rFonts w:eastAsia="MS Mincho"/>
          <w:b/>
          <w:bCs/>
          <w:sz w:val="28"/>
          <w:szCs w:val="28"/>
        </w:rPr>
        <w:t>. Порядок</w:t>
      </w:r>
      <w:r w:rsidR="002F7D6D" w:rsidRPr="00937243">
        <w:rPr>
          <w:rFonts w:eastAsia="MS Mincho"/>
          <w:b/>
          <w:bCs/>
          <w:sz w:val="28"/>
          <w:szCs w:val="28"/>
        </w:rPr>
        <w:t xml:space="preserve"> возврата </w:t>
      </w:r>
      <w:r w:rsidR="00C93646">
        <w:rPr>
          <w:rFonts w:eastAsia="MS Mincho"/>
          <w:b/>
          <w:bCs/>
          <w:sz w:val="28"/>
          <w:szCs w:val="28"/>
        </w:rPr>
        <w:t xml:space="preserve">Недвижимого </w:t>
      </w:r>
      <w:r w:rsidR="003E07DB">
        <w:rPr>
          <w:rFonts w:eastAsia="MS Mincho"/>
          <w:b/>
          <w:bCs/>
          <w:sz w:val="28"/>
          <w:szCs w:val="28"/>
        </w:rPr>
        <w:t>имущества</w:t>
      </w:r>
      <w:r w:rsidR="002F7D6D" w:rsidRPr="00937243">
        <w:rPr>
          <w:rFonts w:eastAsia="MS Mincho"/>
          <w:b/>
          <w:bCs/>
          <w:sz w:val="28"/>
          <w:szCs w:val="28"/>
        </w:rPr>
        <w:t xml:space="preserve"> Арендодателю</w:t>
      </w:r>
    </w:p>
    <w:p w:rsidR="002F7D6D" w:rsidRPr="00937243" w:rsidRDefault="002F7D6D" w:rsidP="00AF5AAC">
      <w:pPr>
        <w:jc w:val="center"/>
        <w:rPr>
          <w:rFonts w:eastAsia="MS Mincho"/>
          <w:b/>
          <w:bCs/>
          <w:sz w:val="28"/>
          <w:szCs w:val="28"/>
        </w:rPr>
      </w:pPr>
    </w:p>
    <w:p w:rsidR="002F7D6D" w:rsidRPr="00937243" w:rsidRDefault="00A6235C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F7D6D" w:rsidRPr="00937243">
        <w:rPr>
          <w:rFonts w:eastAsia="MS Mincho"/>
          <w:sz w:val="28"/>
          <w:szCs w:val="28"/>
        </w:rPr>
        <w:t xml:space="preserve">.1. </w:t>
      </w:r>
      <w:r w:rsidR="003E07DB">
        <w:rPr>
          <w:rFonts w:eastAsia="MS Mincho"/>
          <w:sz w:val="28"/>
          <w:szCs w:val="28"/>
        </w:rPr>
        <w:t>Недвижимое имущество</w:t>
      </w:r>
      <w:r w:rsidR="002F7D6D" w:rsidRPr="00937243">
        <w:rPr>
          <w:rFonts w:eastAsia="MS Mincho"/>
          <w:sz w:val="28"/>
          <w:szCs w:val="28"/>
        </w:rPr>
        <w:t xml:space="preserve"> должно быть передано Арендатором и принято </w:t>
      </w:r>
      <w:r w:rsidR="003E07DB">
        <w:rPr>
          <w:rFonts w:eastAsia="MS Mincho"/>
          <w:sz w:val="28"/>
          <w:szCs w:val="28"/>
        </w:rPr>
        <w:t>Арендодателем</w:t>
      </w:r>
      <w:r w:rsidR="002F7D6D" w:rsidRPr="00937243">
        <w:rPr>
          <w:rFonts w:eastAsia="MS Mincho"/>
          <w:sz w:val="28"/>
          <w:szCs w:val="28"/>
        </w:rPr>
        <w:t xml:space="preserve"> в течение </w:t>
      </w:r>
      <w:r w:rsidR="00C27AFE">
        <w:rPr>
          <w:rFonts w:eastAsia="MS Mincho"/>
          <w:sz w:val="28"/>
          <w:szCs w:val="28"/>
        </w:rPr>
        <w:t>5 рабочих</w:t>
      </w:r>
      <w:r w:rsidR="002F7D6D" w:rsidRPr="00937243">
        <w:rPr>
          <w:rFonts w:eastAsia="MS Mincho"/>
          <w:sz w:val="28"/>
          <w:szCs w:val="28"/>
        </w:rPr>
        <w:t xml:space="preserve"> дней с момента окончания действия настоящего Договора.</w:t>
      </w:r>
    </w:p>
    <w:p w:rsidR="002F7D6D" w:rsidRDefault="00A6235C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F7D6D" w:rsidRPr="00937243">
        <w:rPr>
          <w:rFonts w:eastAsia="MS Mincho"/>
          <w:sz w:val="28"/>
          <w:szCs w:val="28"/>
        </w:rPr>
        <w:t xml:space="preserve">.2. При передаче </w:t>
      </w:r>
      <w:r w:rsidR="003E07DB">
        <w:rPr>
          <w:rFonts w:eastAsia="MS Mincho"/>
          <w:sz w:val="28"/>
          <w:szCs w:val="28"/>
        </w:rPr>
        <w:t>Недвижимого имущества</w:t>
      </w:r>
      <w:r w:rsidR="003F23AE" w:rsidRPr="003F23AE">
        <w:rPr>
          <w:rFonts w:eastAsia="MS Mincho"/>
          <w:sz w:val="28"/>
          <w:szCs w:val="28"/>
        </w:rPr>
        <w:t xml:space="preserve">  </w:t>
      </w:r>
      <w:r w:rsidR="002F7D6D" w:rsidRPr="00937243">
        <w:rPr>
          <w:rFonts w:eastAsia="MS Mincho"/>
          <w:sz w:val="28"/>
          <w:szCs w:val="28"/>
        </w:rPr>
        <w:t xml:space="preserve">составляется акт приёма-передачи, который подписывается </w:t>
      </w:r>
      <w:r w:rsidR="003E07DB">
        <w:rPr>
          <w:rFonts w:eastAsia="MS Mincho"/>
          <w:sz w:val="28"/>
          <w:szCs w:val="28"/>
        </w:rPr>
        <w:t>Арендодателем</w:t>
      </w:r>
      <w:r w:rsidR="002F7D6D" w:rsidRPr="00937243">
        <w:rPr>
          <w:rFonts w:eastAsia="MS Mincho"/>
          <w:sz w:val="28"/>
          <w:szCs w:val="28"/>
        </w:rPr>
        <w:t xml:space="preserve"> и Арендатор</w:t>
      </w:r>
      <w:r w:rsidR="004D7FF3">
        <w:rPr>
          <w:rFonts w:eastAsia="MS Mincho"/>
          <w:sz w:val="28"/>
          <w:szCs w:val="28"/>
        </w:rPr>
        <w:t>ом</w:t>
      </w:r>
      <w:r w:rsidR="002F7D6D" w:rsidRPr="00937243">
        <w:rPr>
          <w:rFonts w:eastAsia="MS Mincho"/>
          <w:sz w:val="28"/>
          <w:szCs w:val="28"/>
        </w:rPr>
        <w:t>.</w:t>
      </w:r>
    </w:p>
    <w:p w:rsidR="004D7FF3" w:rsidRPr="004D7FF3" w:rsidRDefault="004D7FF3" w:rsidP="00AF5AAC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Акт приема-передачи должен содержать описание </w:t>
      </w:r>
      <w:r w:rsidR="003E07DB">
        <w:rPr>
          <w:sz w:val="28"/>
          <w:szCs w:val="28"/>
        </w:rPr>
        <w:t>Недвижимого имущества</w:t>
      </w:r>
      <w:r>
        <w:rPr>
          <w:rFonts w:eastAsia="MS Mincho"/>
          <w:sz w:val="28"/>
          <w:szCs w:val="28"/>
        </w:rPr>
        <w:t>, его характеристики, в том числе техническое состояние</w:t>
      </w:r>
      <w:r>
        <w:rPr>
          <w:sz w:val="28"/>
          <w:szCs w:val="28"/>
        </w:rPr>
        <w:t>.</w:t>
      </w:r>
    </w:p>
    <w:p w:rsidR="002F7D6D" w:rsidRPr="00937243" w:rsidRDefault="00A6235C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F7D6D" w:rsidRPr="00937243">
        <w:rPr>
          <w:rFonts w:eastAsia="MS Mincho"/>
          <w:sz w:val="28"/>
          <w:szCs w:val="28"/>
        </w:rPr>
        <w:t xml:space="preserve">.3. </w:t>
      </w:r>
      <w:r w:rsidR="0072388A">
        <w:rPr>
          <w:rFonts w:eastAsia="MS Mincho"/>
          <w:sz w:val="28"/>
          <w:szCs w:val="28"/>
        </w:rPr>
        <w:t>Недвижимое имущество</w:t>
      </w:r>
      <w:r w:rsidR="003F23AE" w:rsidRPr="003F23AE">
        <w:rPr>
          <w:rFonts w:eastAsia="MS Mincho"/>
          <w:sz w:val="28"/>
          <w:szCs w:val="28"/>
        </w:rPr>
        <w:t xml:space="preserve">  </w:t>
      </w:r>
      <w:r w:rsidR="002F7D6D" w:rsidRPr="00937243">
        <w:rPr>
          <w:rFonts w:eastAsia="MS Mincho"/>
          <w:sz w:val="28"/>
          <w:szCs w:val="28"/>
        </w:rPr>
        <w:t xml:space="preserve">считается фактически переданным </w:t>
      </w:r>
      <w:r w:rsidR="0072388A">
        <w:rPr>
          <w:rFonts w:eastAsia="MS Mincho"/>
          <w:sz w:val="28"/>
          <w:szCs w:val="28"/>
        </w:rPr>
        <w:t>Арендодателю</w:t>
      </w:r>
      <w:r w:rsidR="002F7D6D" w:rsidRPr="00937243">
        <w:rPr>
          <w:rFonts w:eastAsia="MS Mincho"/>
          <w:sz w:val="28"/>
          <w:szCs w:val="28"/>
        </w:rPr>
        <w:t xml:space="preserve"> с </w:t>
      </w:r>
      <w:r w:rsidR="004D7FF3">
        <w:rPr>
          <w:rFonts w:eastAsia="MS Mincho"/>
          <w:sz w:val="28"/>
          <w:szCs w:val="28"/>
        </w:rPr>
        <w:t>даты</w:t>
      </w:r>
      <w:r w:rsidR="002F7D6D" w:rsidRPr="00937243">
        <w:rPr>
          <w:rFonts w:eastAsia="MS Mincho"/>
          <w:sz w:val="28"/>
          <w:szCs w:val="28"/>
        </w:rPr>
        <w:t xml:space="preserve"> подписания </w:t>
      </w:r>
      <w:r w:rsidR="0072388A">
        <w:rPr>
          <w:rFonts w:eastAsia="MS Mincho"/>
          <w:sz w:val="28"/>
          <w:szCs w:val="28"/>
        </w:rPr>
        <w:t>Арендодателем</w:t>
      </w:r>
      <w:r w:rsidR="002F7D6D" w:rsidRPr="00937243">
        <w:rPr>
          <w:rFonts w:eastAsia="MS Mincho"/>
          <w:sz w:val="28"/>
          <w:szCs w:val="28"/>
        </w:rPr>
        <w:t xml:space="preserve"> и Арендатор</w:t>
      </w:r>
      <w:r w:rsidR="004D7FF3">
        <w:rPr>
          <w:rFonts w:eastAsia="MS Mincho"/>
          <w:sz w:val="28"/>
          <w:szCs w:val="28"/>
        </w:rPr>
        <w:t xml:space="preserve">ом </w:t>
      </w:r>
      <w:r w:rsidR="002F7D6D" w:rsidRPr="00937243">
        <w:rPr>
          <w:rFonts w:eastAsia="MS Mincho"/>
          <w:sz w:val="28"/>
          <w:szCs w:val="28"/>
        </w:rPr>
        <w:t xml:space="preserve"> акта приёма-передачи.</w:t>
      </w:r>
    </w:p>
    <w:p w:rsidR="005A5AE1" w:rsidRDefault="00A6235C" w:rsidP="00AF5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F7D6D" w:rsidRPr="00937243">
        <w:rPr>
          <w:rFonts w:eastAsia="MS Mincho"/>
          <w:sz w:val="28"/>
          <w:szCs w:val="28"/>
        </w:rPr>
        <w:t xml:space="preserve">.4. </w:t>
      </w:r>
      <w:r w:rsidR="0072388A">
        <w:rPr>
          <w:rFonts w:eastAsia="MS Mincho"/>
          <w:sz w:val="28"/>
          <w:szCs w:val="28"/>
        </w:rPr>
        <w:t>Недвижимое имущество</w:t>
      </w:r>
      <w:r w:rsidR="003F23AE" w:rsidRPr="003F23AE">
        <w:rPr>
          <w:rFonts w:eastAsia="MS Mincho"/>
          <w:sz w:val="28"/>
          <w:szCs w:val="28"/>
        </w:rPr>
        <w:t xml:space="preserve">  </w:t>
      </w:r>
      <w:r w:rsidR="005A5AE1" w:rsidRPr="00937243">
        <w:rPr>
          <w:rFonts w:eastAsia="MS Mincho"/>
          <w:sz w:val="28"/>
          <w:szCs w:val="28"/>
        </w:rPr>
        <w:t xml:space="preserve">должно быть передано </w:t>
      </w:r>
      <w:r w:rsidR="0072388A">
        <w:rPr>
          <w:rFonts w:eastAsia="MS Mincho"/>
          <w:sz w:val="28"/>
          <w:szCs w:val="28"/>
        </w:rPr>
        <w:t>Арендодателю</w:t>
      </w:r>
      <w:r w:rsidR="005A5AE1" w:rsidRPr="00937243">
        <w:rPr>
          <w:rFonts w:eastAsia="MS Mincho"/>
          <w:sz w:val="28"/>
          <w:szCs w:val="28"/>
        </w:rPr>
        <w:t xml:space="preserve"> </w:t>
      </w:r>
      <w:r w:rsidR="005A5AE1">
        <w:rPr>
          <w:rFonts w:eastAsia="MS Mincho"/>
          <w:sz w:val="28"/>
          <w:szCs w:val="28"/>
        </w:rPr>
        <w:t>со всеми</w:t>
      </w:r>
      <w:r w:rsidR="005A5AE1" w:rsidRPr="00024FDC">
        <w:rPr>
          <w:sz w:val="28"/>
          <w:szCs w:val="28"/>
        </w:rPr>
        <w:t xml:space="preserve"> </w:t>
      </w:r>
      <w:r w:rsidR="005A5AE1">
        <w:rPr>
          <w:sz w:val="28"/>
          <w:szCs w:val="28"/>
        </w:rPr>
        <w:t xml:space="preserve">неотделимыми улучшениями. </w:t>
      </w:r>
    </w:p>
    <w:p w:rsidR="007B66F4" w:rsidRDefault="00024FDC" w:rsidP="00AF5AAC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Стоимость произведенных</w:t>
      </w:r>
      <w:r w:rsidRPr="00024F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Арендатором </w:t>
      </w:r>
      <w:r w:rsidR="0072388A">
        <w:rPr>
          <w:sz w:val="28"/>
          <w:szCs w:val="28"/>
        </w:rPr>
        <w:t>неотделимых улучшений</w:t>
      </w:r>
      <w:r>
        <w:rPr>
          <w:sz w:val="28"/>
          <w:szCs w:val="28"/>
        </w:rPr>
        <w:t xml:space="preserve"> </w:t>
      </w:r>
      <w:r w:rsidR="007B66F4">
        <w:rPr>
          <w:sz w:val="28"/>
          <w:szCs w:val="28"/>
        </w:rPr>
        <w:t>Арендатору не возмещается.</w:t>
      </w:r>
      <w:r w:rsidR="004564B1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 </w:t>
      </w:r>
    </w:p>
    <w:p w:rsidR="00114A5E" w:rsidRPr="00937243" w:rsidRDefault="00114A5E" w:rsidP="009261C3">
      <w:pPr>
        <w:rPr>
          <w:sz w:val="28"/>
          <w:szCs w:val="28"/>
        </w:rPr>
      </w:pPr>
    </w:p>
    <w:p w:rsidR="00114A5E" w:rsidRPr="00937243" w:rsidRDefault="001D3845" w:rsidP="00AF5AAC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6</w:t>
      </w:r>
      <w:r w:rsidR="00114A5E" w:rsidRPr="00937243">
        <w:rPr>
          <w:rFonts w:eastAsia="MS Mincho"/>
          <w:b/>
          <w:bCs/>
          <w:sz w:val="28"/>
          <w:szCs w:val="28"/>
        </w:rPr>
        <w:t>. Ответственность Сторон</w:t>
      </w:r>
    </w:p>
    <w:p w:rsidR="00060A85" w:rsidRPr="00937243" w:rsidRDefault="00060A85" w:rsidP="00AF5AAC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B31CDD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 Ответственность Арендатора:</w:t>
      </w:r>
    </w:p>
    <w:p w:rsidR="00114A5E" w:rsidRPr="00937243" w:rsidRDefault="001D3845" w:rsidP="00AF5AAC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B31CDD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4A7FFA" w:rsidRPr="00937243">
        <w:rPr>
          <w:rFonts w:eastAsia="MS Mincho"/>
          <w:sz w:val="28"/>
          <w:szCs w:val="28"/>
        </w:rPr>
        <w:t>1</w:t>
      </w:r>
      <w:r w:rsidR="00114A5E" w:rsidRPr="00937243">
        <w:rPr>
          <w:rFonts w:eastAsia="MS Mincho"/>
          <w:sz w:val="28"/>
          <w:szCs w:val="28"/>
        </w:rPr>
        <w:t xml:space="preserve">. В случае просрочки уплаты или неуплаты Арендатором арендных платежей в сроки, установленные в п. </w:t>
      </w:r>
      <w:r w:rsidR="002F40E7">
        <w:rPr>
          <w:rFonts w:eastAsia="MS Mincho"/>
          <w:sz w:val="28"/>
          <w:szCs w:val="28"/>
        </w:rPr>
        <w:t>3</w:t>
      </w:r>
      <w:r w:rsidR="00114A5E" w:rsidRPr="00937243">
        <w:rPr>
          <w:rFonts w:eastAsia="MS Mincho"/>
          <w:sz w:val="28"/>
          <w:szCs w:val="28"/>
        </w:rPr>
        <w:t>.</w:t>
      </w:r>
      <w:r w:rsidR="0088764C">
        <w:rPr>
          <w:rFonts w:eastAsia="MS Mincho"/>
          <w:sz w:val="28"/>
          <w:szCs w:val="28"/>
        </w:rPr>
        <w:t>3.</w:t>
      </w:r>
      <w:r w:rsidR="00114A5E" w:rsidRPr="00937243">
        <w:rPr>
          <w:rFonts w:eastAsia="MS Mincho"/>
          <w:sz w:val="28"/>
          <w:szCs w:val="28"/>
        </w:rPr>
        <w:t xml:space="preserve"> настоящего Договора, начисляются пени в размере одной трехсотой </w:t>
      </w:r>
      <w:r w:rsidR="005637FD">
        <w:rPr>
          <w:rFonts w:eastAsia="MS Mincho"/>
          <w:sz w:val="28"/>
          <w:szCs w:val="28"/>
        </w:rPr>
        <w:t xml:space="preserve">ключевой </w:t>
      </w:r>
      <w:r w:rsidR="00114A5E" w:rsidRPr="00937243">
        <w:rPr>
          <w:rFonts w:eastAsia="MS Mincho"/>
          <w:sz w:val="28"/>
          <w:szCs w:val="28"/>
        </w:rPr>
        <w:t xml:space="preserve">ставки </w:t>
      </w:r>
      <w:r w:rsidR="002459F4">
        <w:rPr>
          <w:rFonts w:eastAsia="MS Mincho"/>
          <w:sz w:val="28"/>
          <w:szCs w:val="28"/>
        </w:rPr>
        <w:t>Банка России</w:t>
      </w:r>
      <w:r w:rsidR="00114A5E" w:rsidRPr="00937243">
        <w:rPr>
          <w:rFonts w:eastAsia="MS Mincho"/>
          <w:sz w:val="28"/>
          <w:szCs w:val="28"/>
        </w:rPr>
        <w:t xml:space="preserve"> от </w:t>
      </w:r>
      <w:r w:rsidR="00DF7140">
        <w:rPr>
          <w:rFonts w:eastAsia="MS Mincho"/>
          <w:sz w:val="28"/>
          <w:szCs w:val="28"/>
        </w:rPr>
        <w:t>с</w:t>
      </w:r>
      <w:r w:rsidR="00EC2A4C">
        <w:rPr>
          <w:rFonts w:eastAsia="MS Mincho"/>
          <w:sz w:val="28"/>
          <w:szCs w:val="28"/>
        </w:rPr>
        <w:t>уммы задолженности</w:t>
      </w:r>
      <w:r w:rsidR="00114A5E" w:rsidRPr="00937243">
        <w:rPr>
          <w:rFonts w:eastAsia="MS Mincho"/>
          <w:sz w:val="28"/>
          <w:szCs w:val="28"/>
        </w:rPr>
        <w:t xml:space="preserve"> за каждый день просрочки, которые перечисляются Арендатором в областной бюджет</w:t>
      </w:r>
      <w:r w:rsidR="00114A5E" w:rsidRPr="00937243">
        <w:rPr>
          <w:rFonts w:eastAsia="MS Mincho"/>
          <w:i/>
          <w:sz w:val="28"/>
          <w:szCs w:val="28"/>
        </w:rPr>
        <w:t>.</w:t>
      </w:r>
    </w:p>
    <w:p w:rsidR="004B0D2B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88764C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642A90" w:rsidRPr="00937243">
        <w:rPr>
          <w:rFonts w:eastAsia="MS Mincho"/>
          <w:sz w:val="28"/>
          <w:szCs w:val="28"/>
        </w:rPr>
        <w:t>2</w:t>
      </w:r>
      <w:r w:rsidR="00114A5E" w:rsidRPr="00937243">
        <w:rPr>
          <w:rFonts w:eastAsia="MS Mincho"/>
          <w:sz w:val="28"/>
          <w:szCs w:val="28"/>
        </w:rPr>
        <w:t xml:space="preserve">. </w:t>
      </w:r>
      <w:r w:rsidR="004B0D2B" w:rsidRPr="004B0D2B">
        <w:rPr>
          <w:sz w:val="28"/>
          <w:szCs w:val="28"/>
        </w:rPr>
        <w:t xml:space="preserve">В случае </w:t>
      </w:r>
      <w:r w:rsidR="004B0D2B">
        <w:rPr>
          <w:sz w:val="28"/>
          <w:szCs w:val="28"/>
        </w:rPr>
        <w:t>с</w:t>
      </w:r>
      <w:r w:rsidR="004B0D2B" w:rsidRPr="00F05C05">
        <w:rPr>
          <w:sz w:val="28"/>
          <w:szCs w:val="28"/>
        </w:rPr>
        <w:t>амовольн</w:t>
      </w:r>
      <w:r w:rsidR="004B0D2B">
        <w:rPr>
          <w:sz w:val="28"/>
          <w:szCs w:val="28"/>
        </w:rPr>
        <w:t>о проведенных работ, указанны</w:t>
      </w:r>
      <w:r w:rsidR="00AA7138">
        <w:rPr>
          <w:sz w:val="28"/>
          <w:szCs w:val="28"/>
        </w:rPr>
        <w:t>х</w:t>
      </w:r>
      <w:r w:rsidR="004B0D2B">
        <w:rPr>
          <w:sz w:val="28"/>
          <w:szCs w:val="28"/>
        </w:rPr>
        <w:t xml:space="preserve"> в абз. 1 п. </w:t>
      </w:r>
      <w:r w:rsidR="004B0D2B" w:rsidRPr="00EC2A4C">
        <w:rPr>
          <w:sz w:val="28"/>
          <w:szCs w:val="28"/>
        </w:rPr>
        <w:t>2.3.</w:t>
      </w:r>
      <w:r w:rsidR="00EC2A4C" w:rsidRPr="00EC2A4C">
        <w:rPr>
          <w:sz w:val="28"/>
          <w:szCs w:val="28"/>
        </w:rPr>
        <w:t>8</w:t>
      </w:r>
      <w:r w:rsidR="004B0D2B" w:rsidRPr="00EC2A4C">
        <w:rPr>
          <w:sz w:val="28"/>
          <w:szCs w:val="28"/>
        </w:rPr>
        <w:t>.</w:t>
      </w:r>
      <w:r w:rsidR="004B0D2B">
        <w:rPr>
          <w:sz w:val="28"/>
          <w:szCs w:val="28"/>
        </w:rPr>
        <w:t xml:space="preserve"> настоящего Договора, </w:t>
      </w:r>
      <w:r w:rsidR="007E42C6">
        <w:rPr>
          <w:sz w:val="28"/>
          <w:szCs w:val="28"/>
        </w:rPr>
        <w:t xml:space="preserve">Арендатор </w:t>
      </w:r>
      <w:r w:rsidR="004B0D2B">
        <w:rPr>
          <w:sz w:val="28"/>
          <w:szCs w:val="28"/>
        </w:rPr>
        <w:t>опла</w:t>
      </w:r>
      <w:r w:rsidR="00AA7138">
        <w:rPr>
          <w:sz w:val="28"/>
          <w:szCs w:val="28"/>
        </w:rPr>
        <w:t>чивает</w:t>
      </w:r>
      <w:r w:rsidR="004B0D2B">
        <w:rPr>
          <w:sz w:val="28"/>
          <w:szCs w:val="28"/>
        </w:rPr>
        <w:t xml:space="preserve"> </w:t>
      </w:r>
      <w:r w:rsidR="004B0D2B" w:rsidRPr="004B0D2B">
        <w:rPr>
          <w:rFonts w:eastAsia="MS Mincho"/>
          <w:sz w:val="28"/>
          <w:szCs w:val="28"/>
        </w:rPr>
        <w:t>штраф в размере</w:t>
      </w:r>
      <w:r w:rsidR="00AA7138">
        <w:rPr>
          <w:rFonts w:eastAsia="MS Mincho"/>
          <w:sz w:val="28"/>
          <w:szCs w:val="28"/>
        </w:rPr>
        <w:t xml:space="preserve"> 10</w:t>
      </w:r>
      <w:r w:rsidR="00AA7138" w:rsidRPr="00AA7138">
        <w:rPr>
          <w:rFonts w:eastAsia="MS Mincho"/>
          <w:sz w:val="28"/>
          <w:szCs w:val="28"/>
        </w:rPr>
        <w:t>% от суммы годовой арендной платы</w:t>
      </w:r>
      <w:r w:rsidR="00AA7138">
        <w:rPr>
          <w:rFonts w:eastAsia="MS Mincho"/>
          <w:sz w:val="28"/>
          <w:szCs w:val="28"/>
        </w:rPr>
        <w:t>.</w:t>
      </w:r>
    </w:p>
    <w:p w:rsidR="00114A5E" w:rsidRPr="00937243" w:rsidRDefault="007F2338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</w:t>
      </w:r>
      <w:r w:rsidR="004B0D2B">
        <w:rPr>
          <w:rFonts w:eastAsia="MS Mincho"/>
          <w:sz w:val="28"/>
          <w:szCs w:val="28"/>
        </w:rPr>
        <w:t xml:space="preserve">.3. </w:t>
      </w:r>
      <w:r w:rsidR="00114A5E" w:rsidRPr="00937243">
        <w:rPr>
          <w:rFonts w:eastAsia="MS Mincho"/>
          <w:sz w:val="28"/>
          <w:szCs w:val="28"/>
        </w:rPr>
        <w:t xml:space="preserve">Если </w:t>
      </w:r>
      <w:r>
        <w:rPr>
          <w:rFonts w:eastAsia="MS Mincho"/>
          <w:sz w:val="28"/>
          <w:szCs w:val="28"/>
        </w:rPr>
        <w:t>Недвижимое имущество</w:t>
      </w:r>
      <w:r w:rsidR="00114A5E" w:rsidRPr="00937243">
        <w:rPr>
          <w:rFonts w:eastAsia="MS Mincho"/>
          <w:sz w:val="28"/>
          <w:szCs w:val="28"/>
        </w:rPr>
        <w:t xml:space="preserve">, сданное в аренду, по вине Арендатора выбывает из строя ранее полного </w:t>
      </w:r>
      <w:r w:rsidR="00114A5E" w:rsidRPr="00AF5AAC">
        <w:rPr>
          <w:rFonts w:eastAsia="MS Mincho"/>
          <w:sz w:val="28"/>
          <w:szCs w:val="28"/>
        </w:rPr>
        <w:t>амортизационного срока службы, в том</w:t>
      </w:r>
      <w:r w:rsidR="00114A5E" w:rsidRPr="00937243">
        <w:rPr>
          <w:rFonts w:eastAsia="MS Mincho"/>
          <w:sz w:val="28"/>
          <w:szCs w:val="28"/>
        </w:rPr>
        <w:t xml:space="preserve"> числе в случае полного уничтожения </w:t>
      </w:r>
      <w:r w:rsidR="00A0443B">
        <w:rPr>
          <w:rFonts w:eastAsia="MS Mincho"/>
          <w:sz w:val="28"/>
          <w:szCs w:val="28"/>
        </w:rPr>
        <w:t>Недвижимого имущества</w:t>
      </w:r>
      <w:r w:rsidR="00114A5E" w:rsidRPr="00937243">
        <w:rPr>
          <w:rFonts w:eastAsia="MS Mincho"/>
          <w:sz w:val="28"/>
          <w:szCs w:val="28"/>
        </w:rPr>
        <w:t xml:space="preserve">, Арендатор возмещает </w:t>
      </w:r>
      <w:r w:rsidR="00154619">
        <w:rPr>
          <w:rFonts w:eastAsia="MS Mincho"/>
          <w:sz w:val="28"/>
          <w:szCs w:val="28"/>
        </w:rPr>
        <w:t xml:space="preserve">Арендодателю </w:t>
      </w:r>
      <w:r w:rsidR="00114A5E" w:rsidRPr="00937243">
        <w:rPr>
          <w:rFonts w:eastAsia="MS Mincho"/>
          <w:sz w:val="28"/>
          <w:szCs w:val="28"/>
        </w:rPr>
        <w:t>убытки в соответствии с действующим законодательством Российской Федерации и Ивановской области.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A0443B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7E42C6">
        <w:rPr>
          <w:rFonts w:eastAsia="MS Mincho"/>
          <w:sz w:val="28"/>
          <w:szCs w:val="28"/>
        </w:rPr>
        <w:t>4</w:t>
      </w:r>
      <w:r w:rsidR="00114A5E" w:rsidRPr="00937243">
        <w:rPr>
          <w:rFonts w:eastAsia="MS Mincho"/>
          <w:sz w:val="28"/>
          <w:szCs w:val="28"/>
        </w:rPr>
        <w:t xml:space="preserve">. Если состояние возвращаемого </w:t>
      </w:r>
      <w:r w:rsidR="00A0443B">
        <w:rPr>
          <w:rFonts w:eastAsia="MS Mincho"/>
          <w:sz w:val="28"/>
          <w:szCs w:val="28"/>
        </w:rPr>
        <w:t>Недвижимого имущества</w:t>
      </w:r>
      <w:r w:rsidR="00ED33C8" w:rsidRPr="00ED33C8">
        <w:rPr>
          <w:rFonts w:eastAsia="MS Mincho"/>
          <w:sz w:val="28"/>
          <w:szCs w:val="28"/>
        </w:rPr>
        <w:t xml:space="preserve"> </w:t>
      </w:r>
      <w:r w:rsidR="00114A5E" w:rsidRPr="00937243">
        <w:rPr>
          <w:rFonts w:eastAsia="MS Mincho"/>
          <w:sz w:val="28"/>
          <w:szCs w:val="28"/>
        </w:rPr>
        <w:t>по окончанию действия договора хуже состояния</w:t>
      </w:r>
      <w:r w:rsidR="00AB0E53">
        <w:rPr>
          <w:rFonts w:eastAsia="MS Mincho"/>
          <w:sz w:val="28"/>
          <w:szCs w:val="28"/>
        </w:rPr>
        <w:t>, переданного Арендатору,</w:t>
      </w:r>
      <w:r w:rsidR="00114A5E" w:rsidRPr="00937243">
        <w:rPr>
          <w:rFonts w:eastAsia="MS Mincho"/>
          <w:sz w:val="28"/>
          <w:szCs w:val="28"/>
        </w:rPr>
        <w:t xml:space="preserve"> с учетом нормального износа, Арендатор возмещает </w:t>
      </w:r>
      <w:r w:rsidR="00154619">
        <w:rPr>
          <w:rFonts w:eastAsia="MS Mincho"/>
          <w:sz w:val="28"/>
          <w:szCs w:val="28"/>
        </w:rPr>
        <w:t>Арендодателю</w:t>
      </w:r>
      <w:r w:rsidR="00114A5E" w:rsidRPr="00937243">
        <w:rPr>
          <w:rFonts w:eastAsia="MS Mincho"/>
          <w:sz w:val="28"/>
          <w:szCs w:val="28"/>
        </w:rPr>
        <w:t xml:space="preserve"> причиненный ущерб в соответствии с действующим законодательством Российской Федерации</w:t>
      </w:r>
      <w:r w:rsidR="00154619">
        <w:rPr>
          <w:rFonts w:eastAsia="MS Mincho"/>
          <w:sz w:val="28"/>
          <w:szCs w:val="28"/>
        </w:rPr>
        <w:t>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4F49EA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7E42C6">
        <w:rPr>
          <w:rFonts w:eastAsia="MS Mincho"/>
          <w:sz w:val="28"/>
          <w:szCs w:val="28"/>
        </w:rPr>
        <w:t>5</w:t>
      </w:r>
      <w:r w:rsidR="00114A5E" w:rsidRPr="00937243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</w:t>
      </w:r>
      <w:r w:rsidR="00A0443B">
        <w:rPr>
          <w:rFonts w:eastAsia="MS Mincho"/>
          <w:sz w:val="28"/>
          <w:szCs w:val="28"/>
        </w:rPr>
        <w:t>Недвижимое имущество</w:t>
      </w:r>
      <w:r w:rsidR="00114A5E" w:rsidRPr="00937243">
        <w:rPr>
          <w:rFonts w:eastAsia="MS Mincho"/>
          <w:sz w:val="28"/>
          <w:szCs w:val="28"/>
        </w:rPr>
        <w:t>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В указанных в настоящем пункте случаях Арендатор также обязан оплатить проценты в размере одной трехсотой </w:t>
      </w:r>
      <w:r w:rsidR="003D59B7">
        <w:rPr>
          <w:rFonts w:eastAsia="MS Mincho"/>
          <w:sz w:val="28"/>
          <w:szCs w:val="28"/>
        </w:rPr>
        <w:t xml:space="preserve">ключевой </w:t>
      </w:r>
      <w:r w:rsidRPr="00937243">
        <w:rPr>
          <w:rFonts w:eastAsia="MS Mincho"/>
          <w:sz w:val="28"/>
          <w:szCs w:val="28"/>
        </w:rPr>
        <w:t xml:space="preserve">ставки </w:t>
      </w:r>
      <w:r w:rsidR="002459F4">
        <w:rPr>
          <w:rFonts w:eastAsia="MS Mincho"/>
          <w:sz w:val="28"/>
          <w:szCs w:val="28"/>
        </w:rPr>
        <w:t>Банка России</w:t>
      </w:r>
      <w:r w:rsidR="002459F4" w:rsidRPr="00937243">
        <w:rPr>
          <w:rFonts w:eastAsia="MS Mincho"/>
          <w:sz w:val="28"/>
          <w:szCs w:val="28"/>
        </w:rPr>
        <w:t xml:space="preserve"> </w:t>
      </w:r>
      <w:r w:rsidRPr="00937243">
        <w:rPr>
          <w:rFonts w:eastAsia="MS Mincho"/>
          <w:sz w:val="28"/>
          <w:szCs w:val="28"/>
        </w:rPr>
        <w:t>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4F49EA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7E42C6">
        <w:rPr>
          <w:rFonts w:eastAsia="MS Mincho"/>
          <w:sz w:val="28"/>
          <w:szCs w:val="28"/>
        </w:rPr>
        <w:t>6</w:t>
      </w:r>
      <w:r w:rsidR="00114A5E" w:rsidRPr="00937243">
        <w:rPr>
          <w:rFonts w:eastAsia="MS Mincho"/>
          <w:sz w:val="28"/>
          <w:szCs w:val="28"/>
        </w:rPr>
        <w:t xml:space="preserve">. </w:t>
      </w:r>
      <w:r w:rsidR="004F49EA" w:rsidRPr="004F49EA">
        <w:rPr>
          <w:rFonts w:eastAsia="MS Mincho"/>
          <w:sz w:val="28"/>
          <w:szCs w:val="28"/>
        </w:rPr>
        <w:t xml:space="preserve"> В с</w:t>
      </w:r>
      <w:r w:rsidR="00825D37">
        <w:rPr>
          <w:rFonts w:eastAsia="MS Mincho"/>
          <w:sz w:val="28"/>
          <w:szCs w:val="28"/>
        </w:rPr>
        <w:t>лучае нецелевого использования Н</w:t>
      </w:r>
      <w:r w:rsidR="004F49EA" w:rsidRPr="004F49EA">
        <w:rPr>
          <w:rFonts w:eastAsia="MS Mincho"/>
          <w:sz w:val="28"/>
          <w:szCs w:val="28"/>
        </w:rPr>
        <w:t>едвижимого имущества</w:t>
      </w:r>
      <w:r w:rsidR="00ED33C8">
        <w:rPr>
          <w:sz w:val="28"/>
          <w:szCs w:val="28"/>
        </w:rPr>
        <w:t>,</w:t>
      </w:r>
      <w:r w:rsidR="00ED33C8">
        <w:rPr>
          <w:rFonts w:eastAsia="MS Mincho"/>
          <w:sz w:val="28"/>
          <w:szCs w:val="28"/>
        </w:rPr>
        <w:t xml:space="preserve"> </w:t>
      </w:r>
      <w:r w:rsidR="001664DB">
        <w:rPr>
          <w:rFonts w:eastAsia="MS Mincho"/>
          <w:sz w:val="28"/>
          <w:szCs w:val="28"/>
        </w:rPr>
        <w:t xml:space="preserve"> </w:t>
      </w:r>
      <w:r w:rsidR="00114A5E" w:rsidRPr="00937243">
        <w:rPr>
          <w:rFonts w:eastAsia="MS Mincho"/>
          <w:sz w:val="28"/>
          <w:szCs w:val="28"/>
        </w:rPr>
        <w:t xml:space="preserve">или неисполнения обязательств, предусмотренных п. </w:t>
      </w:r>
      <w:r w:rsidR="004F49EA">
        <w:rPr>
          <w:rFonts w:eastAsia="MS Mincho"/>
          <w:sz w:val="28"/>
          <w:szCs w:val="28"/>
        </w:rPr>
        <w:t>2.3.13.</w:t>
      </w:r>
      <w:r w:rsidR="00114A5E" w:rsidRPr="00937243">
        <w:rPr>
          <w:rFonts w:eastAsia="MS Mincho"/>
          <w:sz w:val="28"/>
          <w:szCs w:val="28"/>
        </w:rPr>
        <w:t xml:space="preserve"> настоящего Договора, Арендатор обязан перечислить </w:t>
      </w:r>
      <w:r w:rsidR="00A0443B">
        <w:rPr>
          <w:rFonts w:eastAsia="MS Mincho"/>
          <w:sz w:val="28"/>
          <w:szCs w:val="28"/>
        </w:rPr>
        <w:t>на счёт Арендодателя</w:t>
      </w:r>
      <w:r w:rsidR="00114A5E" w:rsidRPr="00937243">
        <w:rPr>
          <w:rFonts w:eastAsia="MS Mincho"/>
          <w:sz w:val="28"/>
          <w:szCs w:val="28"/>
        </w:rPr>
        <w:t xml:space="preserve">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0989">
        <w:rPr>
          <w:rFonts w:eastAsia="MS Mincho"/>
          <w:sz w:val="28"/>
          <w:szCs w:val="28"/>
        </w:rPr>
        <w:t>.1</w:t>
      </w:r>
      <w:r w:rsidR="00114A5E" w:rsidRPr="00937243">
        <w:rPr>
          <w:rFonts w:eastAsia="MS Mincho"/>
          <w:sz w:val="28"/>
          <w:szCs w:val="28"/>
        </w:rPr>
        <w:t>.</w:t>
      </w:r>
      <w:r w:rsidR="007E42C6">
        <w:rPr>
          <w:rFonts w:eastAsia="MS Mincho"/>
          <w:sz w:val="28"/>
          <w:szCs w:val="28"/>
        </w:rPr>
        <w:t>7</w:t>
      </w:r>
      <w:r w:rsidR="00114A5E" w:rsidRPr="00937243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</w:t>
      </w:r>
      <w:r w:rsidR="007E42C6">
        <w:rPr>
          <w:rFonts w:eastAsia="MS Mincho"/>
          <w:sz w:val="28"/>
          <w:szCs w:val="28"/>
        </w:rPr>
        <w:t>3</w:t>
      </w:r>
      <w:r w:rsidR="00154619">
        <w:rPr>
          <w:rFonts w:eastAsia="MS Mincho"/>
          <w:sz w:val="28"/>
          <w:szCs w:val="28"/>
        </w:rPr>
        <w:t>.</w:t>
      </w:r>
      <w:r w:rsidR="00114A5E" w:rsidRPr="00937243">
        <w:rPr>
          <w:rFonts w:eastAsia="MS Mincho"/>
          <w:sz w:val="28"/>
          <w:szCs w:val="28"/>
        </w:rPr>
        <w:t xml:space="preserve"> - 2.3.</w:t>
      </w:r>
      <w:r w:rsidR="00825D37">
        <w:rPr>
          <w:rFonts w:eastAsia="MS Mincho"/>
          <w:sz w:val="28"/>
          <w:szCs w:val="28"/>
        </w:rPr>
        <w:t>14</w:t>
      </w:r>
      <w:r w:rsidR="00154619">
        <w:rPr>
          <w:rFonts w:eastAsia="MS Mincho"/>
          <w:sz w:val="28"/>
          <w:szCs w:val="28"/>
        </w:rPr>
        <w:t>.</w:t>
      </w:r>
      <w:r w:rsidR="00114A5E" w:rsidRPr="00937243">
        <w:rPr>
          <w:rFonts w:eastAsia="MS Mincho"/>
          <w:sz w:val="28"/>
          <w:szCs w:val="28"/>
        </w:rPr>
        <w:t xml:space="preserve"> настоящего Договора, Арендатор уплачивает </w:t>
      </w:r>
      <w:r w:rsidR="00825D37">
        <w:rPr>
          <w:rFonts w:eastAsia="MS Mincho"/>
          <w:sz w:val="28"/>
          <w:szCs w:val="28"/>
        </w:rPr>
        <w:t>на счёт Арендодателя</w:t>
      </w:r>
      <w:r w:rsidR="00114A5E" w:rsidRPr="00937243">
        <w:rPr>
          <w:rFonts w:eastAsia="MS Mincho"/>
          <w:sz w:val="28"/>
          <w:szCs w:val="28"/>
        </w:rPr>
        <w:t xml:space="preserve">  неустойку в размере 5% годовой арендной платы. В случае значительного повреждения </w:t>
      </w:r>
      <w:r w:rsidR="00825D37">
        <w:rPr>
          <w:rFonts w:eastAsia="MS Mincho"/>
          <w:sz w:val="28"/>
          <w:szCs w:val="28"/>
        </w:rPr>
        <w:t>Недвижимого имущества</w:t>
      </w:r>
      <w:r w:rsidR="00114A5E" w:rsidRPr="00937243">
        <w:rPr>
          <w:rFonts w:eastAsia="MS Mincho"/>
          <w:sz w:val="28"/>
          <w:szCs w:val="28"/>
        </w:rPr>
        <w:t xml:space="preserve"> Арендатор возмещает ущерб в размере стоимости восстановительных работ.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0989">
        <w:rPr>
          <w:rFonts w:eastAsia="MS Mincho"/>
          <w:sz w:val="28"/>
          <w:szCs w:val="28"/>
        </w:rPr>
        <w:t>.2</w:t>
      </w:r>
      <w:r w:rsidR="00114A5E" w:rsidRPr="00937243">
        <w:rPr>
          <w:rFonts w:eastAsia="MS Mincho"/>
          <w:sz w:val="28"/>
          <w:szCs w:val="28"/>
        </w:rPr>
        <w:t>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0989">
        <w:rPr>
          <w:rFonts w:eastAsia="MS Mincho"/>
          <w:sz w:val="28"/>
          <w:szCs w:val="28"/>
        </w:rPr>
        <w:t>.3</w:t>
      </w:r>
      <w:r w:rsidR="00114A5E" w:rsidRPr="00937243">
        <w:rPr>
          <w:rFonts w:eastAsia="MS Mincho"/>
          <w:sz w:val="28"/>
          <w:szCs w:val="28"/>
        </w:rPr>
        <w:t>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937243" w:rsidRDefault="001D3845" w:rsidP="00AF5AAC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7</w:t>
      </w:r>
      <w:r w:rsidR="00114A5E" w:rsidRPr="00937243">
        <w:rPr>
          <w:rFonts w:eastAsia="MS Mincho"/>
          <w:b/>
          <w:bCs/>
          <w:sz w:val="28"/>
          <w:szCs w:val="28"/>
        </w:rPr>
        <w:t>. Порядок изменения, расторжения, прекращения</w:t>
      </w:r>
    </w:p>
    <w:p w:rsidR="00114A5E" w:rsidRPr="00937243" w:rsidRDefault="00114A5E" w:rsidP="00AF5AAC">
      <w:pPr>
        <w:jc w:val="center"/>
        <w:rPr>
          <w:rFonts w:eastAsia="MS Mincho"/>
          <w:b/>
          <w:bCs/>
          <w:sz w:val="28"/>
          <w:szCs w:val="28"/>
        </w:rPr>
      </w:pPr>
      <w:r w:rsidRPr="00937243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937243" w:rsidRDefault="00315A85" w:rsidP="00AF5AAC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114A5E" w:rsidRPr="00937243">
        <w:rPr>
          <w:rFonts w:eastAsia="MS Mincho"/>
          <w:sz w:val="28"/>
          <w:szCs w:val="28"/>
        </w:rPr>
        <w:t>.1. Изменение условий Договора (за исключением из</w:t>
      </w:r>
      <w:r w:rsidR="00B4367F" w:rsidRPr="00937243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937243">
        <w:rPr>
          <w:rFonts w:eastAsia="MS Mincho"/>
          <w:sz w:val="28"/>
          <w:szCs w:val="28"/>
        </w:rPr>
        <w:t xml:space="preserve">в соответствии с </w:t>
      </w:r>
      <w:r w:rsidR="00845D2D">
        <w:rPr>
          <w:rFonts w:eastAsia="MS Mincho"/>
          <w:sz w:val="28"/>
          <w:szCs w:val="28"/>
        </w:rPr>
        <w:t>пп.</w:t>
      </w:r>
      <w:r w:rsidR="002F40E7">
        <w:rPr>
          <w:rFonts w:eastAsia="MS Mincho"/>
          <w:sz w:val="28"/>
          <w:szCs w:val="28"/>
        </w:rPr>
        <w:t xml:space="preserve"> 3.</w:t>
      </w:r>
      <w:r w:rsidR="00784D99">
        <w:rPr>
          <w:rFonts w:eastAsia="MS Mincho"/>
          <w:sz w:val="28"/>
          <w:szCs w:val="28"/>
        </w:rPr>
        <w:t>4</w:t>
      </w:r>
      <w:r w:rsidR="00D47AF4">
        <w:rPr>
          <w:rFonts w:eastAsia="MS Mincho"/>
          <w:sz w:val="28"/>
          <w:szCs w:val="28"/>
        </w:rPr>
        <w:t>.</w:t>
      </w:r>
      <w:r w:rsidR="00845D2D">
        <w:rPr>
          <w:rFonts w:eastAsia="MS Mincho"/>
          <w:sz w:val="28"/>
          <w:szCs w:val="28"/>
        </w:rPr>
        <w:t xml:space="preserve"> и 3.5.</w:t>
      </w:r>
      <w:r w:rsidR="002F40E7">
        <w:rPr>
          <w:rFonts w:eastAsia="MS Mincho"/>
          <w:sz w:val="28"/>
          <w:szCs w:val="28"/>
        </w:rPr>
        <w:t xml:space="preserve"> </w:t>
      </w:r>
      <w:r w:rsidR="00315A85" w:rsidRPr="00937243">
        <w:rPr>
          <w:rFonts w:eastAsia="MS Mincho"/>
          <w:sz w:val="28"/>
          <w:szCs w:val="28"/>
        </w:rPr>
        <w:t>настоящего Договора</w:t>
      </w:r>
      <w:r w:rsidR="00B4367F" w:rsidRPr="00937243">
        <w:rPr>
          <w:rFonts w:eastAsia="MS Mincho"/>
          <w:sz w:val="28"/>
          <w:szCs w:val="28"/>
        </w:rPr>
        <w:t>)</w:t>
      </w:r>
      <w:r w:rsidR="00114A5E" w:rsidRPr="00937243">
        <w:rPr>
          <w:rFonts w:eastAsia="MS Mincho"/>
          <w:sz w:val="28"/>
          <w:szCs w:val="28"/>
        </w:rPr>
        <w:t>, его расторжение допускаются по согласованию Сторон.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114A5E" w:rsidRPr="00937243">
        <w:rPr>
          <w:rFonts w:eastAsia="MS Mincho"/>
          <w:sz w:val="28"/>
          <w:szCs w:val="28"/>
        </w:rPr>
        <w:t xml:space="preserve">.2. Договор аренды подлежит расторжению, а Арендатор </w:t>
      </w:r>
      <w:r w:rsidR="00DA436E">
        <w:rPr>
          <w:rFonts w:eastAsia="MS Mincho"/>
          <w:sz w:val="28"/>
          <w:szCs w:val="28"/>
        </w:rPr>
        <w:t xml:space="preserve">обязуется освободить </w:t>
      </w:r>
      <w:r w:rsidR="00753905">
        <w:rPr>
          <w:rFonts w:eastAsia="MS Mincho"/>
          <w:sz w:val="28"/>
          <w:szCs w:val="28"/>
        </w:rPr>
        <w:t>Недвижимое имущество</w:t>
      </w:r>
      <w:r w:rsidR="00DA436E">
        <w:rPr>
          <w:rFonts w:eastAsia="MS Mincho"/>
          <w:sz w:val="28"/>
          <w:szCs w:val="28"/>
        </w:rPr>
        <w:t xml:space="preserve"> </w:t>
      </w:r>
      <w:r w:rsidR="00114A5E" w:rsidRPr="00937243">
        <w:rPr>
          <w:rFonts w:eastAsia="MS Mincho"/>
          <w:sz w:val="28"/>
          <w:szCs w:val="28"/>
        </w:rPr>
        <w:t>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937243" w:rsidRDefault="00114A5E" w:rsidP="00AF5AAC">
      <w:pPr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а) при неуплате или просрочке Арендатором оплаты аренды в сроки, установленные п. </w:t>
      </w:r>
      <w:r w:rsidR="002F40E7">
        <w:rPr>
          <w:rFonts w:eastAsia="MS Mincho"/>
          <w:sz w:val="28"/>
          <w:szCs w:val="28"/>
        </w:rPr>
        <w:t>3</w:t>
      </w:r>
      <w:r w:rsidRPr="00937243">
        <w:rPr>
          <w:rFonts w:eastAsia="MS Mincho"/>
          <w:sz w:val="28"/>
          <w:szCs w:val="28"/>
        </w:rPr>
        <w:t>.</w:t>
      </w:r>
      <w:r w:rsidR="001E7600">
        <w:rPr>
          <w:rFonts w:eastAsia="MS Mincho"/>
          <w:sz w:val="28"/>
          <w:szCs w:val="28"/>
        </w:rPr>
        <w:t>3.</w:t>
      </w:r>
      <w:r w:rsidRPr="00937243">
        <w:rPr>
          <w:rFonts w:eastAsia="MS Mincho"/>
          <w:sz w:val="28"/>
          <w:szCs w:val="28"/>
        </w:rPr>
        <w:t xml:space="preserve"> настоящего Договора, в течение двух месяцев независимо от ее последующего внесения;</w:t>
      </w:r>
    </w:p>
    <w:p w:rsidR="00114A5E" w:rsidRPr="00937243" w:rsidRDefault="00AF5AAC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б</w:t>
      </w:r>
      <w:r w:rsidR="00114A5E" w:rsidRPr="00937243">
        <w:rPr>
          <w:rFonts w:eastAsia="MS Mincho"/>
          <w:sz w:val="28"/>
          <w:szCs w:val="28"/>
        </w:rPr>
        <w:t xml:space="preserve">)  </w:t>
      </w:r>
      <w:r w:rsidR="00DA436E">
        <w:rPr>
          <w:rFonts w:eastAsia="MS Mincho"/>
          <w:sz w:val="28"/>
          <w:szCs w:val="28"/>
        </w:rPr>
        <w:t xml:space="preserve">в случае установления Арендодателем факта (фактов) </w:t>
      </w:r>
      <w:r w:rsidR="00114A5E" w:rsidRPr="00937243">
        <w:rPr>
          <w:rFonts w:eastAsia="MS Mincho"/>
          <w:sz w:val="28"/>
          <w:szCs w:val="28"/>
        </w:rPr>
        <w:t>использовани</w:t>
      </w:r>
      <w:r w:rsidR="00DA436E">
        <w:rPr>
          <w:rFonts w:eastAsia="MS Mincho"/>
          <w:sz w:val="28"/>
          <w:szCs w:val="28"/>
        </w:rPr>
        <w:t>я</w:t>
      </w:r>
      <w:r w:rsidR="00114A5E" w:rsidRPr="00937243">
        <w:rPr>
          <w:rFonts w:eastAsia="MS Mincho"/>
          <w:sz w:val="28"/>
          <w:szCs w:val="28"/>
        </w:rPr>
        <w:t xml:space="preserve"> </w:t>
      </w:r>
      <w:r w:rsidR="00D47AF4">
        <w:rPr>
          <w:rFonts w:eastAsia="MS Mincho"/>
          <w:sz w:val="28"/>
          <w:szCs w:val="28"/>
        </w:rPr>
        <w:t xml:space="preserve">Здания </w:t>
      </w:r>
      <w:r w:rsidR="00114A5E" w:rsidRPr="00937243">
        <w:rPr>
          <w:rFonts w:eastAsia="MS Mincho"/>
          <w:sz w:val="28"/>
          <w:szCs w:val="28"/>
        </w:rPr>
        <w:t xml:space="preserve">(в целом или частично) не в соответствии с </w:t>
      </w:r>
      <w:r w:rsidR="003F1717" w:rsidRPr="00651CAF">
        <w:rPr>
          <w:sz w:val="28"/>
          <w:szCs w:val="28"/>
        </w:rPr>
        <w:t xml:space="preserve"> </w:t>
      </w:r>
      <w:r w:rsidR="001E7600">
        <w:rPr>
          <w:sz w:val="28"/>
          <w:szCs w:val="28"/>
        </w:rPr>
        <w:t>целевым использованием Недвижимого имущества</w:t>
      </w:r>
      <w:r w:rsidR="00114A5E" w:rsidRPr="001664DB">
        <w:rPr>
          <w:rFonts w:eastAsia="MS Mincho"/>
          <w:sz w:val="28"/>
          <w:szCs w:val="28"/>
        </w:rPr>
        <w:t>, нев</w:t>
      </w:r>
      <w:r w:rsidR="00114A5E" w:rsidRPr="00937243">
        <w:rPr>
          <w:rFonts w:eastAsia="MS Mincho"/>
          <w:sz w:val="28"/>
          <w:szCs w:val="28"/>
        </w:rPr>
        <w:t xml:space="preserve">ыполнении обязанностей, предусмотренных п.п. </w:t>
      </w:r>
      <w:r w:rsidR="001E7600" w:rsidRPr="00754690">
        <w:rPr>
          <w:rFonts w:eastAsia="MS Mincho"/>
          <w:sz w:val="28"/>
          <w:szCs w:val="28"/>
        </w:rPr>
        <w:t>1.5</w:t>
      </w:r>
      <w:r w:rsidR="00D47AF4" w:rsidRPr="00754690">
        <w:rPr>
          <w:rFonts w:eastAsia="MS Mincho"/>
          <w:sz w:val="28"/>
          <w:szCs w:val="28"/>
        </w:rPr>
        <w:t xml:space="preserve">., </w:t>
      </w:r>
      <w:r w:rsidR="00114A5E" w:rsidRPr="00754690">
        <w:rPr>
          <w:rFonts w:eastAsia="MS Mincho"/>
          <w:sz w:val="28"/>
          <w:szCs w:val="28"/>
        </w:rPr>
        <w:t>2.3.1</w:t>
      </w:r>
      <w:r w:rsidR="00D47AF4" w:rsidRPr="00754690">
        <w:rPr>
          <w:rFonts w:eastAsia="MS Mincho"/>
          <w:sz w:val="28"/>
          <w:szCs w:val="28"/>
        </w:rPr>
        <w:t>.</w:t>
      </w:r>
      <w:r w:rsidR="00114A5E" w:rsidRPr="00754690">
        <w:rPr>
          <w:rFonts w:eastAsia="MS Mincho"/>
          <w:sz w:val="28"/>
          <w:szCs w:val="28"/>
        </w:rPr>
        <w:t xml:space="preserve"> - 2.3.</w:t>
      </w:r>
      <w:r w:rsidR="00D47AF4" w:rsidRPr="00754690">
        <w:rPr>
          <w:rFonts w:eastAsia="MS Mincho"/>
          <w:sz w:val="28"/>
          <w:szCs w:val="28"/>
        </w:rPr>
        <w:t>9</w:t>
      </w:r>
      <w:r w:rsidR="00200837" w:rsidRPr="00754690">
        <w:rPr>
          <w:rFonts w:eastAsia="MS Mincho"/>
          <w:sz w:val="28"/>
          <w:szCs w:val="28"/>
        </w:rPr>
        <w:t>, 2.3.1</w:t>
      </w:r>
      <w:r w:rsidR="002B12BC" w:rsidRPr="00754690">
        <w:rPr>
          <w:rFonts w:eastAsia="MS Mincho"/>
          <w:sz w:val="28"/>
          <w:szCs w:val="28"/>
        </w:rPr>
        <w:t>3</w:t>
      </w:r>
      <w:r w:rsidR="00D47AF4" w:rsidRPr="00754690">
        <w:rPr>
          <w:rFonts w:eastAsia="MS Mincho"/>
          <w:sz w:val="28"/>
          <w:szCs w:val="28"/>
        </w:rPr>
        <w:t>.</w:t>
      </w:r>
      <w:r w:rsidR="00754690">
        <w:rPr>
          <w:rFonts w:eastAsia="MS Mincho"/>
          <w:sz w:val="28"/>
          <w:szCs w:val="28"/>
        </w:rPr>
        <w:t xml:space="preserve">, </w:t>
      </w:r>
      <w:r w:rsidR="009B39C6">
        <w:rPr>
          <w:rFonts w:eastAsia="MS Mincho"/>
          <w:sz w:val="28"/>
          <w:szCs w:val="28"/>
        </w:rPr>
        <w:t xml:space="preserve"> </w:t>
      </w:r>
      <w:r w:rsidR="002B12BC">
        <w:rPr>
          <w:rFonts w:eastAsia="MS Mincho"/>
          <w:sz w:val="28"/>
          <w:szCs w:val="28"/>
        </w:rPr>
        <w:t xml:space="preserve">настоящего </w:t>
      </w:r>
      <w:r w:rsidR="00114A5E" w:rsidRPr="009B39C6">
        <w:rPr>
          <w:rFonts w:eastAsia="MS Mincho"/>
          <w:sz w:val="28"/>
          <w:szCs w:val="28"/>
        </w:rPr>
        <w:t>Договора;</w:t>
      </w:r>
    </w:p>
    <w:p w:rsidR="00114A5E" w:rsidRPr="00937243" w:rsidRDefault="00AF5AAC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</w:t>
      </w:r>
      <w:r w:rsidR="00114A5E" w:rsidRPr="00937243">
        <w:rPr>
          <w:rFonts w:eastAsia="MS Mincho"/>
          <w:sz w:val="28"/>
          <w:szCs w:val="28"/>
        </w:rPr>
        <w:t xml:space="preserve">) при умышленном или неосторожном ухудшении Арендатором состояния </w:t>
      </w:r>
      <w:r w:rsidR="00200837">
        <w:rPr>
          <w:rFonts w:eastAsia="MS Mincho"/>
          <w:sz w:val="28"/>
          <w:szCs w:val="28"/>
        </w:rPr>
        <w:t>Недвижимого имущества</w:t>
      </w:r>
      <w:r w:rsidR="00AB0E53">
        <w:rPr>
          <w:rFonts w:eastAsia="MS Mincho"/>
          <w:sz w:val="28"/>
          <w:szCs w:val="28"/>
        </w:rPr>
        <w:t>.</w:t>
      </w:r>
    </w:p>
    <w:p w:rsidR="00DA436E" w:rsidRPr="00DA436E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A713C8" w:rsidRPr="00937243">
        <w:rPr>
          <w:rFonts w:eastAsia="MS Mincho"/>
          <w:sz w:val="28"/>
          <w:szCs w:val="28"/>
        </w:rPr>
        <w:t>.2.1</w:t>
      </w:r>
      <w:r w:rsidR="00C21E62">
        <w:rPr>
          <w:rFonts w:eastAsia="MS Mincho"/>
          <w:sz w:val="28"/>
          <w:szCs w:val="28"/>
        </w:rPr>
        <w:t>.</w:t>
      </w:r>
      <w:r w:rsidR="00A713C8" w:rsidRPr="00937243">
        <w:rPr>
          <w:rFonts w:eastAsia="MS Mincho"/>
          <w:sz w:val="28"/>
          <w:szCs w:val="28"/>
        </w:rPr>
        <w:t xml:space="preserve"> </w:t>
      </w:r>
      <w:r w:rsidR="00A713C8" w:rsidRPr="00DA436E">
        <w:rPr>
          <w:rFonts w:eastAsia="MS Mincho"/>
          <w:sz w:val="28"/>
          <w:szCs w:val="28"/>
        </w:rPr>
        <w:t>Арендодатель вправе обратиться в суд с требованием</w:t>
      </w:r>
      <w:r w:rsidR="00DA436E">
        <w:rPr>
          <w:rFonts w:eastAsia="MS Mincho"/>
          <w:sz w:val="28"/>
          <w:szCs w:val="28"/>
        </w:rPr>
        <w:t xml:space="preserve"> о расторжении </w:t>
      </w:r>
      <w:r w:rsidR="00DA436E" w:rsidRPr="00DA436E">
        <w:rPr>
          <w:rFonts w:eastAsia="MS Mincho"/>
          <w:sz w:val="28"/>
          <w:szCs w:val="28"/>
        </w:rPr>
        <w:t>Договора</w:t>
      </w:r>
      <w:r w:rsidR="00DA436E">
        <w:rPr>
          <w:rFonts w:eastAsia="MS Mincho"/>
          <w:sz w:val="28"/>
          <w:szCs w:val="28"/>
        </w:rPr>
        <w:t xml:space="preserve"> (</w:t>
      </w:r>
      <w:r w:rsidR="00DA436E" w:rsidRPr="00DA436E">
        <w:rPr>
          <w:rFonts w:eastAsia="MS Mincho"/>
          <w:sz w:val="28"/>
          <w:szCs w:val="28"/>
        </w:rPr>
        <w:t xml:space="preserve">прекращении прав владения и пользования </w:t>
      </w:r>
      <w:r w:rsidR="00D47AF4">
        <w:rPr>
          <w:rFonts w:eastAsia="MS Mincho"/>
          <w:sz w:val="28"/>
          <w:szCs w:val="28"/>
        </w:rPr>
        <w:t>Н</w:t>
      </w:r>
      <w:r w:rsidR="00DA436E">
        <w:rPr>
          <w:rFonts w:eastAsia="MS Mincho"/>
          <w:sz w:val="28"/>
          <w:szCs w:val="28"/>
        </w:rPr>
        <w:t xml:space="preserve">едвижимым </w:t>
      </w:r>
      <w:r w:rsidR="00DA436E" w:rsidRPr="00DA436E">
        <w:rPr>
          <w:rFonts w:eastAsia="MS Mincho"/>
          <w:sz w:val="28"/>
          <w:szCs w:val="28"/>
        </w:rPr>
        <w:t>имуществом</w:t>
      </w:r>
      <w:r w:rsidR="00DA436E">
        <w:rPr>
          <w:rFonts w:eastAsia="MS Mincho"/>
          <w:sz w:val="28"/>
          <w:szCs w:val="28"/>
        </w:rPr>
        <w:t xml:space="preserve">), в случае нарушении Арендатором </w:t>
      </w:r>
      <w:r w:rsidR="00AF5AAC">
        <w:rPr>
          <w:rFonts w:eastAsia="MS Mincho"/>
          <w:sz w:val="28"/>
          <w:szCs w:val="28"/>
        </w:rPr>
        <w:t xml:space="preserve">законодательства Российской Федерации, а также </w:t>
      </w:r>
      <w:r w:rsidR="00D47AF4">
        <w:rPr>
          <w:rFonts w:eastAsia="MS Mincho"/>
          <w:sz w:val="28"/>
          <w:szCs w:val="28"/>
        </w:rPr>
        <w:t>обязанностей</w:t>
      </w:r>
      <w:r w:rsidR="00AF5AAC">
        <w:rPr>
          <w:rFonts w:eastAsia="MS Mincho"/>
          <w:sz w:val="28"/>
          <w:szCs w:val="28"/>
        </w:rPr>
        <w:t xml:space="preserve">, установленных </w:t>
      </w:r>
      <w:r w:rsidR="00DA436E">
        <w:rPr>
          <w:rFonts w:eastAsia="MS Mincho"/>
          <w:sz w:val="28"/>
          <w:szCs w:val="28"/>
        </w:rPr>
        <w:t>настоящ</w:t>
      </w:r>
      <w:r w:rsidR="00AF5AAC">
        <w:rPr>
          <w:rFonts w:eastAsia="MS Mincho"/>
          <w:sz w:val="28"/>
          <w:szCs w:val="28"/>
        </w:rPr>
        <w:t>им</w:t>
      </w:r>
      <w:r w:rsidR="00DA436E">
        <w:rPr>
          <w:rFonts w:eastAsia="MS Mincho"/>
          <w:sz w:val="28"/>
          <w:szCs w:val="28"/>
        </w:rPr>
        <w:t xml:space="preserve"> Договор</w:t>
      </w:r>
      <w:r w:rsidR="00AF5AAC">
        <w:rPr>
          <w:rFonts w:eastAsia="MS Mincho"/>
          <w:sz w:val="28"/>
          <w:szCs w:val="28"/>
        </w:rPr>
        <w:t>ом</w:t>
      </w:r>
      <w:r w:rsidR="00DA436E">
        <w:rPr>
          <w:rFonts w:eastAsia="MS Mincho"/>
          <w:sz w:val="28"/>
          <w:szCs w:val="28"/>
        </w:rPr>
        <w:t>.</w:t>
      </w:r>
    </w:p>
    <w:p w:rsidR="00114A5E" w:rsidRPr="00AB7E97" w:rsidRDefault="001D3845" w:rsidP="00AF5AAC">
      <w:pPr>
        <w:ind w:firstLine="709"/>
        <w:jc w:val="both"/>
        <w:rPr>
          <w:rFonts w:eastAsia="MS Mincho"/>
          <w:strike/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114A5E" w:rsidRPr="00937243">
        <w:rPr>
          <w:rFonts w:eastAsia="MS Mincho"/>
          <w:sz w:val="28"/>
          <w:szCs w:val="28"/>
        </w:rPr>
        <w:t>.3. Расторжение, прекращение Договора не освобождает Арендатора от необходимости погашения задолженности по арендной плате</w:t>
      </w:r>
      <w:r w:rsidR="00D47AF4">
        <w:rPr>
          <w:rFonts w:eastAsia="MS Mincho"/>
          <w:sz w:val="28"/>
          <w:szCs w:val="28"/>
        </w:rPr>
        <w:t xml:space="preserve">, ремонта </w:t>
      </w:r>
      <w:r w:rsidR="00200837">
        <w:rPr>
          <w:rFonts w:eastAsia="MS Mincho"/>
          <w:sz w:val="28"/>
          <w:szCs w:val="28"/>
        </w:rPr>
        <w:t>Недвижимого имущества</w:t>
      </w:r>
      <w:r w:rsidR="00D47AF4">
        <w:rPr>
          <w:rFonts w:eastAsia="MS Mincho"/>
          <w:sz w:val="28"/>
          <w:szCs w:val="28"/>
        </w:rPr>
        <w:t xml:space="preserve"> и выплаты неустоек, пени, процентов и возмещения причиненных убытков.</w:t>
      </w:r>
      <w:r w:rsidR="00114A5E" w:rsidRPr="00937243">
        <w:rPr>
          <w:rFonts w:eastAsia="MS Mincho"/>
          <w:sz w:val="28"/>
          <w:szCs w:val="28"/>
        </w:rPr>
        <w:t xml:space="preserve"> </w:t>
      </w:r>
    </w:p>
    <w:p w:rsidR="00114A5E" w:rsidRPr="00AB7E97" w:rsidRDefault="00114A5E" w:rsidP="00AF5AAC">
      <w:pPr>
        <w:jc w:val="both"/>
        <w:rPr>
          <w:rFonts w:eastAsia="MS Mincho"/>
          <w:strike/>
          <w:sz w:val="28"/>
          <w:szCs w:val="28"/>
        </w:rPr>
      </w:pPr>
    </w:p>
    <w:p w:rsidR="00114A5E" w:rsidRPr="00937243" w:rsidRDefault="001D3845" w:rsidP="00AF5AAC">
      <w:pPr>
        <w:ind w:left="2832"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8</w:t>
      </w:r>
      <w:r w:rsidR="00114A5E" w:rsidRPr="00937243">
        <w:rPr>
          <w:rFonts w:eastAsia="MS Mincho"/>
          <w:b/>
          <w:bCs/>
          <w:sz w:val="28"/>
          <w:szCs w:val="28"/>
        </w:rPr>
        <w:t>. Иные условия</w:t>
      </w:r>
    </w:p>
    <w:p w:rsidR="00114A5E" w:rsidRPr="00937243" w:rsidRDefault="00114A5E" w:rsidP="00AF5AAC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</w:t>
      </w:r>
      <w:r w:rsidR="00114A5E" w:rsidRPr="00937243">
        <w:rPr>
          <w:rFonts w:eastAsia="MS Mincho"/>
          <w:sz w:val="28"/>
          <w:szCs w:val="28"/>
        </w:rPr>
        <w:t>.1. Реорганизация Сторон, а также перемена собственника или</w:t>
      </w:r>
      <w:r w:rsidR="000332BA">
        <w:rPr>
          <w:rFonts w:eastAsia="MS Mincho"/>
          <w:sz w:val="28"/>
          <w:szCs w:val="28"/>
        </w:rPr>
        <w:t xml:space="preserve"> владельца иных вещных прав на </w:t>
      </w:r>
      <w:r w:rsidR="00FA3B9D">
        <w:rPr>
          <w:rFonts w:eastAsia="MS Mincho"/>
          <w:sz w:val="28"/>
          <w:szCs w:val="28"/>
        </w:rPr>
        <w:t>Недвижимое имущество</w:t>
      </w:r>
      <w:r w:rsidR="00114A5E" w:rsidRPr="00937243">
        <w:rPr>
          <w:rFonts w:eastAsia="MS Mincho"/>
          <w:sz w:val="28"/>
          <w:szCs w:val="28"/>
        </w:rPr>
        <w:t xml:space="preserve"> не являются основанием для изменения условий или расторжения настоящего Договора.</w:t>
      </w:r>
    </w:p>
    <w:p w:rsidR="00FA3B9D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</w:t>
      </w:r>
      <w:r w:rsidR="00114A5E" w:rsidRPr="00937243">
        <w:rPr>
          <w:rFonts w:eastAsia="MS Mincho"/>
          <w:sz w:val="28"/>
          <w:szCs w:val="28"/>
        </w:rPr>
        <w:t>.</w:t>
      </w:r>
      <w:r w:rsidR="002C5DA8">
        <w:rPr>
          <w:rFonts w:eastAsia="MS Mincho"/>
          <w:sz w:val="28"/>
          <w:szCs w:val="28"/>
        </w:rPr>
        <w:t>2</w:t>
      </w:r>
      <w:r w:rsidR="00114A5E" w:rsidRPr="00937243">
        <w:rPr>
          <w:rFonts w:eastAsia="MS Mincho"/>
          <w:sz w:val="28"/>
          <w:szCs w:val="28"/>
        </w:rPr>
        <w:t xml:space="preserve">. Настоящий Договор не дает права Арендатору на размещение рекламы на наружной части здания без согласия Арендодателя </w:t>
      </w:r>
      <w:r w:rsidR="00FA3B9D">
        <w:rPr>
          <w:rFonts w:eastAsia="MS Mincho"/>
          <w:sz w:val="28"/>
          <w:szCs w:val="28"/>
        </w:rPr>
        <w:t>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</w:t>
      </w:r>
      <w:r w:rsidR="00114A5E" w:rsidRPr="00937243">
        <w:rPr>
          <w:rFonts w:eastAsia="MS Mincho"/>
          <w:sz w:val="28"/>
          <w:szCs w:val="28"/>
        </w:rPr>
        <w:t>.</w:t>
      </w:r>
      <w:r w:rsidR="002C5DA8">
        <w:rPr>
          <w:rFonts w:eastAsia="MS Mincho"/>
          <w:sz w:val="28"/>
          <w:szCs w:val="28"/>
        </w:rPr>
        <w:t>3</w:t>
      </w:r>
      <w:r w:rsidR="00114A5E" w:rsidRPr="00937243">
        <w:rPr>
          <w:rFonts w:eastAsia="MS Mincho"/>
          <w:sz w:val="28"/>
          <w:szCs w:val="28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</w:t>
      </w:r>
      <w:r w:rsidR="00114A5E" w:rsidRPr="00937243">
        <w:rPr>
          <w:rFonts w:eastAsia="MS Mincho"/>
          <w:sz w:val="28"/>
          <w:szCs w:val="28"/>
        </w:rPr>
        <w:t>.</w:t>
      </w:r>
      <w:r w:rsidR="002C5DA8">
        <w:rPr>
          <w:rFonts w:eastAsia="MS Mincho"/>
          <w:sz w:val="28"/>
          <w:szCs w:val="28"/>
        </w:rPr>
        <w:t>4</w:t>
      </w:r>
      <w:r w:rsidR="00114A5E" w:rsidRPr="00937243">
        <w:rPr>
          <w:rFonts w:eastAsia="MS Mincho"/>
          <w:sz w:val="28"/>
          <w:szCs w:val="28"/>
        </w:rPr>
        <w:t>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937243" w:rsidRDefault="001D384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</w:t>
      </w:r>
      <w:r w:rsidR="00254D72" w:rsidRPr="00937243">
        <w:rPr>
          <w:rFonts w:eastAsia="MS Mincho"/>
          <w:sz w:val="28"/>
          <w:szCs w:val="28"/>
        </w:rPr>
        <w:t>.</w:t>
      </w:r>
      <w:r w:rsidR="002C5DA8">
        <w:rPr>
          <w:rFonts w:eastAsia="MS Mincho"/>
          <w:sz w:val="28"/>
          <w:szCs w:val="28"/>
        </w:rPr>
        <w:t>5</w:t>
      </w:r>
      <w:r w:rsidR="00254D72" w:rsidRPr="00937243">
        <w:rPr>
          <w:rFonts w:eastAsia="MS Mincho"/>
          <w:sz w:val="28"/>
          <w:szCs w:val="28"/>
        </w:rPr>
        <w:t xml:space="preserve">. Настоящий Договор составлен в </w:t>
      </w:r>
      <w:r w:rsidR="00FA3B9D">
        <w:rPr>
          <w:rFonts w:eastAsia="MS Mincho"/>
          <w:sz w:val="28"/>
          <w:szCs w:val="28"/>
        </w:rPr>
        <w:t>4</w:t>
      </w:r>
      <w:r w:rsidR="00254D72" w:rsidRPr="00937243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937243" w:rsidRDefault="00254D72" w:rsidP="00AF5AAC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1-й экз. – </w:t>
      </w:r>
      <w:r w:rsidRPr="00937243">
        <w:rPr>
          <w:sz w:val="28"/>
          <w:szCs w:val="28"/>
        </w:rPr>
        <w:t>Департаменту управления имуществом Ивановской области</w:t>
      </w:r>
      <w:r w:rsidRPr="00937243">
        <w:rPr>
          <w:rFonts w:eastAsia="MS Mincho"/>
          <w:sz w:val="28"/>
          <w:szCs w:val="28"/>
        </w:rPr>
        <w:t>,</w:t>
      </w:r>
    </w:p>
    <w:p w:rsidR="00254D72" w:rsidRPr="00937243" w:rsidRDefault="00254D72" w:rsidP="00FA3B9D">
      <w:pPr>
        <w:spacing w:line="480" w:lineRule="auto"/>
        <w:ind w:firstLine="709"/>
        <w:jc w:val="right"/>
        <w:rPr>
          <w:rFonts w:eastAsia="MS Mincho"/>
          <w:i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2-й экз. </w:t>
      </w:r>
      <w:r w:rsidR="00CD4906" w:rsidRPr="00937243">
        <w:rPr>
          <w:rFonts w:eastAsia="MS Mincho"/>
          <w:sz w:val="28"/>
          <w:szCs w:val="28"/>
        </w:rPr>
        <w:t>–</w:t>
      </w:r>
      <w:r w:rsidRPr="00937243">
        <w:rPr>
          <w:rFonts w:eastAsia="MS Mincho"/>
          <w:sz w:val="28"/>
          <w:szCs w:val="28"/>
        </w:rPr>
        <w:t xml:space="preserve"> </w:t>
      </w:r>
      <w:r w:rsidR="00FA3B9D">
        <w:rPr>
          <w:sz w:val="28"/>
          <w:szCs w:val="28"/>
        </w:rPr>
        <w:t xml:space="preserve">Областному бюджетному учреждению здравоохранения «Ивановская клиническая больница имени </w:t>
      </w:r>
      <w:r w:rsidR="00AC0AEC">
        <w:rPr>
          <w:sz w:val="28"/>
          <w:szCs w:val="28"/>
        </w:rPr>
        <w:t>К</w:t>
      </w:r>
      <w:r w:rsidR="00FA3B9D">
        <w:rPr>
          <w:sz w:val="28"/>
          <w:szCs w:val="28"/>
        </w:rPr>
        <w:t>уваевых</w:t>
      </w:r>
      <w:r w:rsidR="00AC0AEC">
        <w:rPr>
          <w:sz w:val="28"/>
          <w:szCs w:val="28"/>
        </w:rPr>
        <w:t>»</w:t>
      </w:r>
    </w:p>
    <w:p w:rsidR="00254D72" w:rsidRDefault="00254D72" w:rsidP="00AF5AAC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3-й экз. – ________________ (</w:t>
      </w:r>
      <w:r w:rsidRPr="00937243">
        <w:rPr>
          <w:rFonts w:eastAsia="MS Mincho"/>
          <w:i/>
          <w:sz w:val="28"/>
          <w:szCs w:val="28"/>
        </w:rPr>
        <w:t>наименование Арендатора</w:t>
      </w:r>
      <w:r w:rsidRPr="00937243">
        <w:rPr>
          <w:rFonts w:eastAsia="MS Mincho"/>
          <w:sz w:val="28"/>
          <w:szCs w:val="28"/>
        </w:rPr>
        <w:t>),</w:t>
      </w:r>
    </w:p>
    <w:p w:rsidR="00AC0AEC" w:rsidRPr="00937243" w:rsidRDefault="00AC0AEC" w:rsidP="00AF5AAC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4-й экземпляр </w:t>
      </w:r>
      <w:r w:rsidRPr="00AC0AEC">
        <w:rPr>
          <w:rFonts w:eastAsia="MS Mincho"/>
          <w:sz w:val="28"/>
          <w:szCs w:val="28"/>
        </w:rPr>
        <w:t>Управлению Федеральной службы государственной регистрации, кадастра и картографии по Ивановской области</w:t>
      </w:r>
      <w:r>
        <w:rPr>
          <w:rFonts w:eastAsia="MS Mincho"/>
          <w:sz w:val="28"/>
          <w:szCs w:val="28"/>
        </w:rPr>
        <w:t>.</w:t>
      </w:r>
    </w:p>
    <w:p w:rsidR="00254D72" w:rsidRPr="00937243" w:rsidRDefault="00470FA5" w:rsidP="00AF5AAC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8.</w:t>
      </w:r>
      <w:r w:rsidR="002C5DA8">
        <w:rPr>
          <w:sz w:val="28"/>
          <w:szCs w:val="28"/>
        </w:rPr>
        <w:t>6</w:t>
      </w:r>
      <w:r w:rsidR="00254D72" w:rsidRPr="00937243">
        <w:rPr>
          <w:sz w:val="28"/>
          <w:szCs w:val="28"/>
        </w:rPr>
        <w:t>.</w:t>
      </w:r>
      <w:r w:rsidR="00571BAB" w:rsidRPr="00937243">
        <w:rPr>
          <w:sz w:val="28"/>
          <w:szCs w:val="28"/>
        </w:rPr>
        <w:t xml:space="preserve"> </w:t>
      </w:r>
      <w:r w:rsidR="00254D72" w:rsidRPr="00937243">
        <w:rPr>
          <w:sz w:val="28"/>
          <w:szCs w:val="28"/>
        </w:rPr>
        <w:t>Настоящий Договор</w:t>
      </w:r>
      <w:r w:rsidR="00254D72" w:rsidRPr="00937243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="00254D72" w:rsidRPr="00937243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="00254D72" w:rsidRPr="00937243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937243" w:rsidRDefault="00254D72" w:rsidP="00AF5AAC">
      <w:pPr>
        <w:jc w:val="center"/>
        <w:rPr>
          <w:rFonts w:eastAsia="MS Mincho"/>
          <w:b/>
          <w:bCs/>
          <w:sz w:val="28"/>
          <w:szCs w:val="28"/>
        </w:rPr>
      </w:pPr>
    </w:p>
    <w:p w:rsidR="00254D72" w:rsidRPr="00937243" w:rsidRDefault="001D3845" w:rsidP="00AF5AAC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9</w:t>
      </w:r>
      <w:r w:rsidR="00254D72" w:rsidRPr="00937243">
        <w:rPr>
          <w:rFonts w:eastAsia="MS Mincho"/>
          <w:b/>
          <w:bCs/>
          <w:sz w:val="28"/>
          <w:szCs w:val="28"/>
        </w:rPr>
        <w:t>. Дополнительные условия</w:t>
      </w:r>
    </w:p>
    <w:p w:rsidR="00F5319C" w:rsidRPr="00937243" w:rsidRDefault="00F5319C" w:rsidP="00AF5AAC">
      <w:pPr>
        <w:jc w:val="center"/>
        <w:rPr>
          <w:rFonts w:eastAsia="MS Mincho"/>
          <w:b/>
          <w:bCs/>
          <w:sz w:val="28"/>
          <w:szCs w:val="28"/>
        </w:rPr>
      </w:pPr>
    </w:p>
    <w:p w:rsidR="00315A85" w:rsidRPr="009261C3" w:rsidRDefault="003B51F6" w:rsidP="009261C3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</w:t>
      </w:r>
      <w:r w:rsidR="00254D72" w:rsidRPr="00937243">
        <w:rPr>
          <w:rFonts w:eastAsia="MS Mincho"/>
          <w:sz w:val="28"/>
          <w:szCs w:val="28"/>
        </w:rPr>
        <w:t>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</w:t>
      </w:r>
      <w:r w:rsidR="00706726">
        <w:rPr>
          <w:rFonts w:eastAsia="MS Mincho"/>
          <w:sz w:val="28"/>
          <w:szCs w:val="28"/>
        </w:rPr>
        <w:t>.</w:t>
      </w:r>
    </w:p>
    <w:p w:rsidR="00FA3C0F" w:rsidRPr="00937243" w:rsidRDefault="00FA3C0F" w:rsidP="00AF5AAC">
      <w:pPr>
        <w:rPr>
          <w:rFonts w:eastAsia="MS Mincho"/>
          <w:b/>
          <w:bCs/>
          <w:sz w:val="28"/>
          <w:szCs w:val="28"/>
        </w:rPr>
      </w:pPr>
    </w:p>
    <w:p w:rsidR="000332BA" w:rsidRDefault="000332BA" w:rsidP="00AF5AAC">
      <w:pPr>
        <w:ind w:firstLine="708"/>
        <w:jc w:val="center"/>
        <w:rPr>
          <w:rFonts w:eastAsia="MS Mincho"/>
          <w:b/>
          <w:bCs/>
          <w:sz w:val="28"/>
          <w:szCs w:val="28"/>
        </w:rPr>
      </w:pPr>
    </w:p>
    <w:p w:rsidR="00254D72" w:rsidRPr="00937243" w:rsidRDefault="001D3845" w:rsidP="00AF5AAC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10</w:t>
      </w:r>
      <w:r w:rsidR="00421D30" w:rsidRPr="00937243">
        <w:rPr>
          <w:rFonts w:eastAsia="MS Mincho"/>
          <w:b/>
          <w:bCs/>
          <w:sz w:val="28"/>
          <w:szCs w:val="28"/>
        </w:rPr>
        <w:t xml:space="preserve">. </w:t>
      </w:r>
      <w:r w:rsidR="00254D72" w:rsidRPr="00937243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F5319C" w:rsidRPr="00937243" w:rsidRDefault="00F5319C" w:rsidP="00AF5AAC">
      <w:pPr>
        <w:ind w:firstLine="708"/>
        <w:jc w:val="center"/>
        <w:rPr>
          <w:rFonts w:eastAsia="MS Mincho"/>
          <w:b/>
          <w:bCs/>
          <w:sz w:val="28"/>
          <w:szCs w:val="28"/>
        </w:rPr>
      </w:pPr>
    </w:p>
    <w:p w:rsidR="00254D72" w:rsidRPr="00937243" w:rsidRDefault="00254D72" w:rsidP="00AF5AAC">
      <w:pPr>
        <w:ind w:firstLine="720"/>
        <w:jc w:val="both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Арендодатель: </w:t>
      </w:r>
      <w:r w:rsidR="00AC0AEC">
        <w:rPr>
          <w:rFonts w:eastAsia="MS Mincho"/>
          <w:sz w:val="28"/>
          <w:szCs w:val="28"/>
        </w:rPr>
        <w:t>Областное бюджетное учреждение здравоохранения «Ивановская клиническая больница имени Кувевых», 153025, г. Иваново, ул. Ермака, дом 52/2 ,тел./факс: 8 (4932) 33-40-02, 32-43-60</w:t>
      </w:r>
    </w:p>
    <w:p w:rsidR="00254D72" w:rsidRPr="00937243" w:rsidRDefault="00254D72" w:rsidP="00AF5AAC">
      <w:pPr>
        <w:ind w:firstLine="720"/>
        <w:jc w:val="both"/>
        <w:rPr>
          <w:rFonts w:eastAsia="MS Mincho"/>
          <w:sz w:val="28"/>
          <w:szCs w:val="28"/>
        </w:rPr>
      </w:pPr>
    </w:p>
    <w:p w:rsidR="00821AB6" w:rsidRPr="00937243" w:rsidRDefault="00821AB6" w:rsidP="00AF5AAC">
      <w:pPr>
        <w:ind w:firstLine="720"/>
        <w:jc w:val="both"/>
        <w:rPr>
          <w:rFonts w:eastAsia="MS Mincho"/>
          <w:sz w:val="28"/>
          <w:szCs w:val="28"/>
        </w:rPr>
      </w:pPr>
    </w:p>
    <w:p w:rsidR="00254D72" w:rsidRPr="009261C3" w:rsidRDefault="00254D72" w:rsidP="009261C3">
      <w:pPr>
        <w:ind w:firstLine="720"/>
        <w:jc w:val="both"/>
        <w:rPr>
          <w:rFonts w:eastAsia="MS Mincho"/>
          <w:i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Арендатор: </w:t>
      </w:r>
      <w:r w:rsidRPr="00937243">
        <w:rPr>
          <w:rFonts w:eastAsia="MS Mincho"/>
          <w:i/>
          <w:sz w:val="28"/>
          <w:szCs w:val="28"/>
        </w:rPr>
        <w:t>________________________________________</w:t>
      </w:r>
      <w:r w:rsidR="009261C3">
        <w:rPr>
          <w:rFonts w:eastAsia="MS Mincho"/>
          <w:i/>
          <w:sz w:val="28"/>
          <w:szCs w:val="28"/>
        </w:rPr>
        <w:t>___________________________     (</w:t>
      </w:r>
      <w:r w:rsidRPr="009261C3">
        <w:rPr>
          <w:rFonts w:eastAsia="MS Mincho"/>
          <w:i/>
          <w:sz w:val="24"/>
          <w:szCs w:val="24"/>
        </w:rPr>
        <w:t xml:space="preserve">наименование, ИНН, </w:t>
      </w:r>
      <w:r w:rsidRPr="009261C3">
        <w:rPr>
          <w:i/>
          <w:sz w:val="24"/>
          <w:szCs w:val="24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254D72" w:rsidRPr="00937243" w:rsidRDefault="00254D72" w:rsidP="00AF5AAC">
      <w:pPr>
        <w:ind w:firstLine="708"/>
        <w:rPr>
          <w:rFonts w:eastAsia="MS Mincho"/>
          <w:b/>
          <w:bCs/>
          <w:sz w:val="28"/>
          <w:szCs w:val="28"/>
        </w:rPr>
      </w:pPr>
    </w:p>
    <w:p w:rsidR="00A713C8" w:rsidRDefault="00A713C8" w:rsidP="00AF5AAC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31177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Cs/>
          <w:sz w:val="28"/>
          <w:szCs w:val="28"/>
          <w:u w:val="single"/>
        </w:rPr>
        <w:t xml:space="preserve">ИНН </w:t>
      </w:r>
      <w:r w:rsidRPr="002A6B2B">
        <w:rPr>
          <w:rFonts w:eastAsia="MS Mincho"/>
          <w:b/>
          <w:bCs/>
          <w:sz w:val="28"/>
          <w:szCs w:val="28"/>
          <w:u w:val="single"/>
        </w:rPr>
        <w:t>3729011398</w:t>
      </w:r>
      <w:r w:rsidRPr="002A6B2B">
        <w:rPr>
          <w:rFonts w:eastAsia="MS Mincho"/>
          <w:bCs/>
          <w:sz w:val="28"/>
          <w:szCs w:val="28"/>
          <w:u w:val="single"/>
        </w:rPr>
        <w:t xml:space="preserve">   КПП </w:t>
      </w:r>
      <w:r w:rsidRPr="002A6B2B">
        <w:rPr>
          <w:rFonts w:eastAsia="MS Mincho"/>
          <w:b/>
          <w:bCs/>
          <w:sz w:val="28"/>
          <w:szCs w:val="28"/>
          <w:u w:val="single"/>
        </w:rPr>
        <w:t>370201001</w:t>
      </w:r>
      <w:r w:rsidRPr="002A6B2B">
        <w:rPr>
          <w:rFonts w:eastAsia="MS Mincho"/>
          <w:bCs/>
          <w:sz w:val="28"/>
          <w:szCs w:val="28"/>
          <w:u w:val="single"/>
        </w:rPr>
        <w:t xml:space="preserve">    ОКТМО 24701000   </w:t>
      </w:r>
    </w:p>
    <w:p w:rsidR="00216F41" w:rsidRPr="002A6B2B" w:rsidRDefault="00216F41" w:rsidP="00216F41">
      <w:pPr>
        <w:rPr>
          <w:rFonts w:eastAsia="MS Mincho"/>
          <w:b/>
          <w:bCs/>
          <w:sz w:val="28"/>
          <w:szCs w:val="28"/>
          <w:u w:val="single"/>
        </w:rPr>
      </w:pPr>
      <w:r w:rsidRPr="002A6B2B">
        <w:rPr>
          <w:rFonts w:eastAsia="MS Mincho"/>
          <w:b/>
          <w:bCs/>
          <w:sz w:val="28"/>
          <w:szCs w:val="28"/>
          <w:u w:val="single"/>
        </w:rPr>
        <w:t>Получатель</w:t>
      </w:r>
      <w:r w:rsidRPr="002A6B2B">
        <w:rPr>
          <w:rFonts w:eastAsia="MS Mincho"/>
          <w:bCs/>
          <w:sz w:val="28"/>
          <w:szCs w:val="28"/>
        </w:rPr>
        <w:t xml:space="preserve"> </w:t>
      </w:r>
      <w:r w:rsidRPr="002A6B2B">
        <w:rPr>
          <w:rFonts w:eastAsia="MS Mincho"/>
          <w:b/>
          <w:bCs/>
          <w:sz w:val="28"/>
          <w:szCs w:val="28"/>
          <w:u w:val="single"/>
        </w:rPr>
        <w:t>платежа: Департамент финансов Ивановской области</w:t>
      </w:r>
      <w:r w:rsidRPr="002A6B2B">
        <w:rPr>
          <w:rFonts w:eastAsia="MS Mincho"/>
          <w:bCs/>
          <w:sz w:val="28"/>
          <w:szCs w:val="28"/>
          <w:u w:val="single"/>
        </w:rPr>
        <w:t xml:space="preserve"> </w:t>
      </w:r>
      <w:r w:rsidRPr="002A6B2B">
        <w:rPr>
          <w:rFonts w:eastAsia="MS Mincho"/>
          <w:b/>
          <w:bCs/>
          <w:sz w:val="28"/>
          <w:szCs w:val="28"/>
          <w:u w:val="single"/>
        </w:rPr>
        <w:t>(ОБУЗ ИКБ им. Куваевых л/с 20336У95800)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Cs/>
          <w:sz w:val="28"/>
          <w:szCs w:val="28"/>
          <w:u w:val="single"/>
        </w:rPr>
        <w:t xml:space="preserve">ЕКС     40102810645370000025         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Cs/>
          <w:sz w:val="28"/>
          <w:szCs w:val="28"/>
          <w:u w:val="single"/>
        </w:rPr>
        <w:t>КС        03224643240000003300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Cs/>
          <w:sz w:val="28"/>
          <w:szCs w:val="28"/>
          <w:u w:val="single"/>
        </w:rPr>
        <w:t>БИК     012406500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Cs/>
          <w:sz w:val="28"/>
          <w:szCs w:val="28"/>
          <w:u w:val="single"/>
        </w:rPr>
        <w:t>Банк:   Отделение Иваново Банка России//УФК по Ивановской области г. Иваново</w:t>
      </w:r>
    </w:p>
    <w:p w:rsidR="00216F41" w:rsidRPr="002A6B2B" w:rsidRDefault="00216F41" w:rsidP="00216F41">
      <w:pPr>
        <w:rPr>
          <w:rFonts w:eastAsia="MS Mincho"/>
          <w:bCs/>
          <w:sz w:val="28"/>
          <w:szCs w:val="28"/>
          <w:u w:val="single"/>
        </w:rPr>
      </w:pPr>
      <w:r w:rsidRPr="002A6B2B">
        <w:rPr>
          <w:rFonts w:eastAsia="MS Mincho"/>
          <w:b/>
          <w:bCs/>
          <w:sz w:val="28"/>
          <w:szCs w:val="28"/>
          <w:u w:val="single"/>
        </w:rPr>
        <w:t>КБК    00000000000000000120</w:t>
      </w:r>
      <w:r w:rsidRPr="002A6B2B">
        <w:rPr>
          <w:rFonts w:eastAsia="MS Mincho"/>
          <w:bCs/>
          <w:sz w:val="28"/>
          <w:szCs w:val="28"/>
          <w:u w:val="single"/>
        </w:rPr>
        <w:t xml:space="preserve">          </w:t>
      </w:r>
    </w:p>
    <w:p w:rsidR="00A713C8" w:rsidRPr="00937243" w:rsidRDefault="00A713C8" w:rsidP="009261C3">
      <w:pPr>
        <w:rPr>
          <w:rFonts w:eastAsia="MS Mincho"/>
          <w:b/>
          <w:bCs/>
          <w:sz w:val="28"/>
          <w:szCs w:val="28"/>
        </w:rPr>
      </w:pPr>
    </w:p>
    <w:p w:rsidR="00A713C8" w:rsidRPr="00937243" w:rsidRDefault="00A713C8" w:rsidP="00A713C8">
      <w:pPr>
        <w:ind w:firstLine="708"/>
        <w:rPr>
          <w:rFonts w:eastAsia="MS Mincho"/>
          <w:b/>
          <w:bCs/>
          <w:sz w:val="28"/>
          <w:szCs w:val="28"/>
        </w:rPr>
      </w:pPr>
      <w:r w:rsidRPr="00937243">
        <w:rPr>
          <w:rFonts w:eastAsia="MS Mincho"/>
          <w:b/>
          <w:bCs/>
          <w:sz w:val="28"/>
          <w:szCs w:val="28"/>
        </w:rPr>
        <w:t>Приложени</w:t>
      </w:r>
      <w:r w:rsidR="009261C3">
        <w:rPr>
          <w:rFonts w:eastAsia="MS Mincho"/>
          <w:b/>
          <w:bCs/>
          <w:sz w:val="28"/>
          <w:szCs w:val="28"/>
        </w:rPr>
        <w:t xml:space="preserve">я </w:t>
      </w:r>
      <w:r w:rsidRPr="00937243">
        <w:rPr>
          <w:rFonts w:eastAsia="MS Mincho"/>
          <w:b/>
          <w:bCs/>
          <w:sz w:val="28"/>
          <w:szCs w:val="28"/>
        </w:rPr>
        <w:t xml:space="preserve"> к Договору:</w:t>
      </w:r>
    </w:p>
    <w:p w:rsidR="00A713C8" w:rsidRPr="00937243" w:rsidRDefault="00A713C8" w:rsidP="00A713C8">
      <w:pPr>
        <w:ind w:firstLine="709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 xml:space="preserve">1) Акт приёма-передачи на __ л.. </w:t>
      </w:r>
    </w:p>
    <w:p w:rsidR="00A713C8" w:rsidRDefault="00A713C8" w:rsidP="00A713C8">
      <w:pPr>
        <w:ind w:firstLine="709"/>
        <w:rPr>
          <w:rFonts w:eastAsia="MS Mincho"/>
          <w:sz w:val="28"/>
          <w:szCs w:val="28"/>
        </w:rPr>
      </w:pPr>
      <w:r w:rsidRPr="00937243">
        <w:rPr>
          <w:rFonts w:eastAsia="MS Mincho"/>
          <w:sz w:val="28"/>
          <w:szCs w:val="28"/>
        </w:rPr>
        <w:t>2) Расчёт арендной платы на __ л.</w:t>
      </w:r>
    </w:p>
    <w:p w:rsidR="005B6769" w:rsidRPr="005B6769" w:rsidRDefault="00ED2697" w:rsidP="005B6769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3) План </w:t>
      </w:r>
      <w:r w:rsidR="005B6769" w:rsidRPr="005B6769">
        <w:rPr>
          <w:rFonts w:eastAsia="MS Mincho"/>
          <w:sz w:val="28"/>
          <w:szCs w:val="28"/>
        </w:rPr>
        <w:t>расположения недвижимого имущества на __ л .</w:t>
      </w:r>
    </w:p>
    <w:p w:rsidR="005B6769" w:rsidRPr="00937243" w:rsidRDefault="005B6769" w:rsidP="00A713C8">
      <w:pPr>
        <w:ind w:firstLine="709"/>
        <w:rPr>
          <w:rFonts w:eastAsia="MS Mincho"/>
          <w:sz w:val="28"/>
          <w:szCs w:val="28"/>
        </w:rPr>
      </w:pPr>
    </w:p>
    <w:p w:rsidR="00F5319C" w:rsidRPr="00937243" w:rsidRDefault="00F5319C" w:rsidP="00254D72">
      <w:pPr>
        <w:ind w:firstLine="709"/>
        <w:rPr>
          <w:rFonts w:eastAsia="MS Mincho"/>
          <w:sz w:val="28"/>
          <w:szCs w:val="28"/>
        </w:rPr>
      </w:pPr>
    </w:p>
    <w:p w:rsidR="00254D72" w:rsidRPr="00937243" w:rsidRDefault="00254D72" w:rsidP="00254D72">
      <w:pPr>
        <w:jc w:val="both"/>
        <w:rPr>
          <w:b/>
          <w:sz w:val="28"/>
          <w:szCs w:val="28"/>
        </w:rPr>
      </w:pPr>
      <w:r w:rsidRPr="00937243">
        <w:rPr>
          <w:b/>
          <w:sz w:val="28"/>
          <w:szCs w:val="28"/>
        </w:rPr>
        <w:t xml:space="preserve">Подписи сторон: </w:t>
      </w:r>
    </w:p>
    <w:p w:rsidR="00F5319C" w:rsidRPr="00937243" w:rsidRDefault="00F5319C" w:rsidP="00254D72">
      <w:pPr>
        <w:jc w:val="both"/>
        <w:rPr>
          <w:b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937243" w:rsidTr="00682BBF">
        <w:tc>
          <w:tcPr>
            <w:tcW w:w="5070" w:type="dxa"/>
          </w:tcPr>
          <w:p w:rsidR="00254D72" w:rsidRPr="00937243" w:rsidRDefault="00254D72" w:rsidP="0083383B">
            <w:pPr>
              <w:jc w:val="both"/>
              <w:rPr>
                <w:b/>
                <w:sz w:val="28"/>
                <w:szCs w:val="28"/>
              </w:rPr>
            </w:pPr>
            <w:r w:rsidRPr="00937243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D6741A" w:rsidRPr="00937243" w:rsidRDefault="00D6741A" w:rsidP="0083383B">
            <w:pPr>
              <w:rPr>
                <w:rFonts w:eastAsia="MS Mincho"/>
                <w:sz w:val="28"/>
                <w:szCs w:val="28"/>
              </w:rPr>
            </w:pPr>
          </w:p>
          <w:p w:rsidR="00E86CA1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937243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937243" w:rsidRDefault="00254D72" w:rsidP="0083383B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___________________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937243" w:rsidRDefault="00254D72" w:rsidP="0083383B">
            <w:pPr>
              <w:rPr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252" w:type="dxa"/>
          </w:tcPr>
          <w:p w:rsidR="00821AB6" w:rsidRPr="00937243" w:rsidRDefault="00821AB6" w:rsidP="00821AB6">
            <w:pPr>
              <w:rPr>
                <w:b/>
                <w:sz w:val="28"/>
                <w:szCs w:val="28"/>
              </w:rPr>
            </w:pPr>
            <w:r w:rsidRPr="00937243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821AB6" w:rsidRPr="00937243" w:rsidRDefault="00821AB6" w:rsidP="00821AB6">
            <w:pPr>
              <w:rPr>
                <w:bCs/>
                <w:sz w:val="28"/>
                <w:szCs w:val="28"/>
              </w:rPr>
            </w:pPr>
            <w:r w:rsidRPr="00937243"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821AB6" w:rsidRPr="00937243" w:rsidRDefault="00821AB6" w:rsidP="00821AB6">
            <w:pPr>
              <w:rPr>
                <w:rFonts w:eastAsia="MS Mincho"/>
                <w:sz w:val="28"/>
                <w:szCs w:val="28"/>
              </w:rPr>
            </w:pPr>
          </w:p>
          <w:p w:rsidR="00821AB6" w:rsidRPr="00937243" w:rsidRDefault="00821AB6" w:rsidP="00821AB6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</w:t>
            </w:r>
          </w:p>
          <w:p w:rsidR="00821AB6" w:rsidRPr="00937243" w:rsidRDefault="00821AB6" w:rsidP="00821AB6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821AB6" w:rsidRPr="00937243" w:rsidRDefault="00821AB6" w:rsidP="00821AB6">
            <w:pPr>
              <w:rPr>
                <w:rFonts w:eastAsia="MS Mincho"/>
                <w:b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937243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937243" w:rsidRDefault="00821AB6" w:rsidP="00821AB6">
            <w:pPr>
              <w:rPr>
                <w:color w:val="FF0000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м.п.                                                                                        </w:t>
            </w:r>
            <w:r w:rsidR="00254D72" w:rsidRPr="00937243">
              <w:rPr>
                <w:rFonts w:eastAsia="MS Mincho"/>
                <w:sz w:val="28"/>
                <w:szCs w:val="28"/>
              </w:rPr>
              <w:t xml:space="preserve">                                </w:t>
            </w:r>
          </w:p>
        </w:tc>
      </w:tr>
      <w:tr w:rsidR="00254D72" w:rsidRPr="00937243" w:rsidTr="00BF587F">
        <w:trPr>
          <w:trHeight w:val="68"/>
        </w:trPr>
        <w:tc>
          <w:tcPr>
            <w:tcW w:w="5070" w:type="dxa"/>
          </w:tcPr>
          <w:p w:rsidR="00254D72" w:rsidRDefault="00254D72" w:rsidP="0083383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5B6769" w:rsidRDefault="005B6769" w:rsidP="0083383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5B6769" w:rsidRPr="00937243" w:rsidRDefault="005B6769" w:rsidP="0083383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254D72" w:rsidRPr="00937243" w:rsidRDefault="00254D72" w:rsidP="0083383B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937243">
              <w:rPr>
                <w:b/>
                <w:sz w:val="28"/>
                <w:szCs w:val="28"/>
              </w:rPr>
              <w:t>Арендатор:</w:t>
            </w:r>
          </w:p>
          <w:p w:rsidR="00254D72" w:rsidRPr="00937243" w:rsidRDefault="00254D72" w:rsidP="0083383B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937243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F5319C" w:rsidRPr="00937243" w:rsidRDefault="00F5319C" w:rsidP="0083383B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:rsidR="00254D72" w:rsidRPr="00937243" w:rsidRDefault="00254D72" w:rsidP="0083383B">
            <w:pPr>
              <w:rPr>
                <w:b/>
                <w:sz w:val="28"/>
                <w:szCs w:val="28"/>
              </w:rPr>
            </w:pPr>
            <w:r w:rsidRPr="00937243">
              <w:rPr>
                <w:sz w:val="28"/>
                <w:szCs w:val="28"/>
              </w:rPr>
              <w:t>_________________________________ (</w:t>
            </w:r>
            <w:r w:rsidRPr="00937243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м.п.</w:t>
            </w:r>
          </w:p>
          <w:p w:rsidR="00254D72" w:rsidRPr="00937243" w:rsidRDefault="00254D72" w:rsidP="0083383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254D72" w:rsidRPr="00937243" w:rsidRDefault="00254D72" w:rsidP="0083383B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937243" w:rsidTr="0083383B">
        <w:tc>
          <w:tcPr>
            <w:tcW w:w="5288" w:type="dxa"/>
          </w:tcPr>
          <w:p w:rsidR="00254D72" w:rsidRPr="00937243" w:rsidRDefault="00254D72" w:rsidP="0083383B">
            <w:pPr>
              <w:pageBreakBefore/>
              <w:rPr>
                <w:rFonts w:eastAsia="MS Mincho"/>
                <w:sz w:val="28"/>
                <w:szCs w:val="28"/>
              </w:rPr>
            </w:pPr>
            <w:r w:rsidRPr="00937243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999" w:type="dxa"/>
          </w:tcPr>
          <w:p w:rsidR="00784D99" w:rsidRDefault="00784D99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937243" w:rsidRDefault="00254D72" w:rsidP="006A6D55">
      <w:pPr>
        <w:pStyle w:val="aa"/>
        <w:rPr>
          <w:rFonts w:ascii="Times New Roman" w:hAnsi="Times New Roman"/>
          <w:sz w:val="28"/>
          <w:szCs w:val="28"/>
        </w:rPr>
      </w:pPr>
    </w:p>
    <w:p w:rsidR="002F40E7" w:rsidRDefault="002F40E7" w:rsidP="002F40E7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37243">
        <w:rPr>
          <w:rFonts w:ascii="Times New Roman" w:hAnsi="Times New Roman"/>
          <w:sz w:val="28"/>
          <w:szCs w:val="28"/>
        </w:rPr>
        <w:t>Акт приёма-передачи</w:t>
      </w:r>
    </w:p>
    <w:p w:rsidR="002F40E7" w:rsidRPr="00937243" w:rsidRDefault="002F40E7" w:rsidP="002F40E7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5098" w:rsidRDefault="002F40E7" w:rsidP="0003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243">
        <w:rPr>
          <w:sz w:val="28"/>
          <w:szCs w:val="28"/>
        </w:rPr>
        <w:t xml:space="preserve">Настоящим </w:t>
      </w:r>
      <w:r w:rsidR="00BF60E8">
        <w:rPr>
          <w:bCs/>
          <w:sz w:val="28"/>
          <w:szCs w:val="28"/>
        </w:rPr>
        <w:t>ОБУЗ ИКБ им. Куваевых передает</w:t>
      </w:r>
      <w:r w:rsidR="002A2B5A">
        <w:rPr>
          <w:sz w:val="28"/>
          <w:szCs w:val="28"/>
        </w:rPr>
        <w:t>, а Арендатор _______________________</w:t>
      </w:r>
      <w:r w:rsidR="002C5DA8">
        <w:rPr>
          <w:sz w:val="28"/>
          <w:szCs w:val="28"/>
        </w:rPr>
        <w:t xml:space="preserve"> </w:t>
      </w:r>
      <w:r w:rsidR="002A2B5A">
        <w:rPr>
          <w:sz w:val="28"/>
          <w:szCs w:val="28"/>
        </w:rPr>
        <w:t>принимает</w:t>
      </w:r>
      <w:r w:rsidRPr="005A2D02">
        <w:rPr>
          <w:sz w:val="28"/>
          <w:szCs w:val="28"/>
        </w:rPr>
        <w:t xml:space="preserve"> </w:t>
      </w:r>
      <w:r w:rsidR="00A22CA2">
        <w:rPr>
          <w:sz w:val="28"/>
          <w:szCs w:val="28"/>
        </w:rPr>
        <w:t>недвижимое имущество</w:t>
      </w:r>
      <w:r w:rsidR="000F5098">
        <w:rPr>
          <w:sz w:val="28"/>
          <w:szCs w:val="28"/>
        </w:rPr>
        <w:t>:</w:t>
      </w:r>
      <w:r w:rsidR="002A2B5A">
        <w:rPr>
          <w:sz w:val="28"/>
          <w:szCs w:val="28"/>
        </w:rPr>
        <w:t xml:space="preserve"> </w:t>
      </w:r>
    </w:p>
    <w:p w:rsidR="000F5098" w:rsidRPr="000F5098" w:rsidRDefault="002A2B5A" w:rsidP="000F5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5098" w:rsidRPr="000F5098">
        <w:t xml:space="preserve"> </w:t>
      </w:r>
      <w:r w:rsidR="000F5098" w:rsidRPr="000F5098">
        <w:rPr>
          <w:sz w:val="28"/>
          <w:szCs w:val="28"/>
        </w:rPr>
        <w:t>нежилое помещение, назначение: нежилое помещение № 1-7, подвал, площадь 353, 6 кв. м., кадастровый номер 37:24:020610:1448;</w:t>
      </w:r>
    </w:p>
    <w:p w:rsidR="000F5098" w:rsidRPr="000F5098" w:rsidRDefault="000F5098" w:rsidP="000F5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098">
        <w:rPr>
          <w:sz w:val="28"/>
          <w:szCs w:val="28"/>
        </w:rPr>
        <w:t>- нежилое помещение, назначение: нежилое помещение № 6-18, 1 этаж, площадь 125, 7 кв. м., кадас</w:t>
      </w:r>
      <w:r>
        <w:rPr>
          <w:sz w:val="28"/>
          <w:szCs w:val="28"/>
        </w:rPr>
        <w:t>тровый номер 37:24:020610:1449</w:t>
      </w:r>
      <w:r w:rsidRPr="000F5098">
        <w:rPr>
          <w:sz w:val="28"/>
          <w:szCs w:val="28"/>
        </w:rPr>
        <w:t xml:space="preserve">;  </w:t>
      </w:r>
    </w:p>
    <w:p w:rsidR="000F5098" w:rsidRDefault="000F5098" w:rsidP="000F5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098">
        <w:rPr>
          <w:sz w:val="28"/>
          <w:szCs w:val="28"/>
        </w:rPr>
        <w:t>- нежилое помещение, назначение: нежилое помещение № 19-29, 1 этаж, площадь 143,2 кв. м., кадастровый номер 37:24:020610:1450</w:t>
      </w:r>
      <w:r>
        <w:rPr>
          <w:sz w:val="28"/>
          <w:szCs w:val="28"/>
        </w:rPr>
        <w:t>;</w:t>
      </w:r>
    </w:p>
    <w:p w:rsidR="002F40E7" w:rsidRPr="00A65500" w:rsidRDefault="002F40E7" w:rsidP="000F5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500">
        <w:rPr>
          <w:sz w:val="28"/>
          <w:szCs w:val="28"/>
        </w:rPr>
        <w:t xml:space="preserve"> местопо</w:t>
      </w:r>
      <w:r w:rsidR="00AB0E53">
        <w:rPr>
          <w:sz w:val="28"/>
          <w:szCs w:val="28"/>
        </w:rPr>
        <w:t xml:space="preserve">ложение: Ивановская область, </w:t>
      </w:r>
      <w:r w:rsidRPr="00A65500">
        <w:rPr>
          <w:sz w:val="28"/>
          <w:szCs w:val="28"/>
        </w:rPr>
        <w:t xml:space="preserve">г. Иваново, </w:t>
      </w:r>
      <w:r w:rsidR="000F5098">
        <w:rPr>
          <w:sz w:val="28"/>
          <w:szCs w:val="28"/>
        </w:rPr>
        <w:t>ул. Дюковская, д.38 А</w:t>
      </w:r>
      <w:r w:rsidRPr="00A65500">
        <w:rPr>
          <w:sz w:val="28"/>
          <w:szCs w:val="28"/>
        </w:rPr>
        <w:t xml:space="preserve"> для использования </w:t>
      </w:r>
      <w:r w:rsidR="002A2B5A">
        <w:rPr>
          <w:sz w:val="28"/>
          <w:szCs w:val="28"/>
        </w:rPr>
        <w:t xml:space="preserve">в соответствии </w:t>
      </w:r>
      <w:r w:rsidRPr="00A65500">
        <w:rPr>
          <w:sz w:val="28"/>
          <w:szCs w:val="28"/>
        </w:rPr>
        <w:t>с</w:t>
      </w:r>
      <w:r w:rsidR="000F5098">
        <w:rPr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sz w:val="28"/>
          <w:szCs w:val="28"/>
        </w:rPr>
        <w:t>.</w:t>
      </w:r>
    </w:p>
    <w:p w:rsidR="002F40E7" w:rsidRDefault="002F40E7" w:rsidP="0003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3F">
        <w:rPr>
          <w:sz w:val="28"/>
          <w:szCs w:val="28"/>
        </w:rPr>
        <w:t xml:space="preserve">Передаваемое в аренду недвижимое имущество находится в неудовлетворительном техническом состоянии (отчет № </w:t>
      </w:r>
      <w:r w:rsidR="000F5098">
        <w:rPr>
          <w:sz w:val="28"/>
          <w:szCs w:val="28"/>
        </w:rPr>
        <w:t>23/10-424 от 23.04.2024 г.</w:t>
      </w:r>
      <w:r w:rsidRPr="00E33F3F">
        <w:rPr>
          <w:sz w:val="28"/>
          <w:szCs w:val="28"/>
        </w:rPr>
        <w:t xml:space="preserve">  Общества с</w:t>
      </w:r>
      <w:r>
        <w:rPr>
          <w:sz w:val="28"/>
          <w:szCs w:val="28"/>
        </w:rPr>
        <w:t xml:space="preserve"> ограниченной ответственностью </w:t>
      </w:r>
      <w:r w:rsidRPr="00E33F3F">
        <w:rPr>
          <w:sz w:val="28"/>
          <w:szCs w:val="28"/>
        </w:rPr>
        <w:t xml:space="preserve"> «</w:t>
      </w:r>
      <w:r w:rsidR="000F5098">
        <w:rPr>
          <w:sz w:val="28"/>
          <w:szCs w:val="28"/>
        </w:rPr>
        <w:t>Верхневолжский научно- исследовательский центр аудита, оценки и антикризисного управления</w:t>
      </w:r>
      <w:r w:rsidRPr="00E33F3F">
        <w:rPr>
          <w:sz w:val="28"/>
          <w:szCs w:val="28"/>
        </w:rPr>
        <w:t>»):</w:t>
      </w:r>
      <w:r w:rsidRPr="00A65500">
        <w:rPr>
          <w:sz w:val="28"/>
          <w:szCs w:val="28"/>
        </w:rPr>
        <w:t xml:space="preserve"> </w:t>
      </w:r>
    </w:p>
    <w:p w:rsidR="00476A2C" w:rsidRPr="00E33F3F" w:rsidRDefault="00476A2C" w:rsidP="0003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A2C">
        <w:rPr>
          <w:i/>
          <w:sz w:val="28"/>
          <w:szCs w:val="28"/>
        </w:rPr>
        <w:t>Технические параметры и другие характеристики объекта оценки</w:t>
      </w:r>
      <w:r>
        <w:rPr>
          <w:sz w:val="28"/>
          <w:szCs w:val="28"/>
        </w:rPr>
        <w:t>:</w:t>
      </w:r>
    </w:p>
    <w:p w:rsidR="002F40E7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 постройки 1989 г</w:t>
      </w:r>
      <w:r w:rsidR="002F40E7" w:rsidRPr="00A65500">
        <w:rPr>
          <w:sz w:val="28"/>
          <w:szCs w:val="28"/>
        </w:rPr>
        <w:t>.</w:t>
      </w:r>
    </w:p>
    <w:p w:rsidR="00476A2C" w:rsidRPr="00476A2C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капитальности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476A2C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Фундамент – железобетонные блоки, высота подвального помещения 2,14 м.</w:t>
      </w:r>
    </w:p>
    <w:p w:rsidR="005A3E73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стен и перегородок - кирпичные. </w:t>
      </w:r>
    </w:p>
    <w:p w:rsidR="005A3E73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Наружная отделка стен</w:t>
      </w:r>
      <w:r w:rsidR="00054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штукатурка, окраска- требует полного восстановления. </w:t>
      </w:r>
    </w:p>
    <w:p w:rsidR="005A3E73" w:rsidRDefault="00476A2C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Высота потолков- 3,25 м</w:t>
      </w:r>
      <w:r w:rsidR="005A3E73">
        <w:rPr>
          <w:sz w:val="28"/>
          <w:szCs w:val="28"/>
        </w:rPr>
        <w:t>.</w:t>
      </w:r>
    </w:p>
    <w:p w:rsidR="005A3E73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Перекрытия -ж/б. </w:t>
      </w:r>
    </w:p>
    <w:p w:rsidR="005A3E73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Крыша – мягкая рулонная, требует полного восстановления. </w:t>
      </w:r>
    </w:p>
    <w:p w:rsidR="00476A2C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Полы - бетонные </w:t>
      </w:r>
    </w:p>
    <w:p w:rsidR="005A3E73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Окна/двери – стеклопакеты/ двойные створные (остекление местами отсутствует).</w:t>
      </w:r>
    </w:p>
    <w:p w:rsidR="005A3E73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Коммуникации: центральное электроснабжение, отопление, водоснабжение, водоотведение - законсервированы, требуется подключение, оборудование приборами.</w:t>
      </w: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420EAF" w:rsidRDefault="00420EAF" w:rsidP="000332BA">
      <w:pPr>
        <w:ind w:firstLine="708"/>
        <w:jc w:val="both"/>
        <w:rPr>
          <w:sz w:val="28"/>
          <w:szCs w:val="28"/>
        </w:rPr>
      </w:pPr>
    </w:p>
    <w:p w:rsidR="005A3E73" w:rsidRDefault="005A3E73" w:rsidP="0003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отделка: отсутствует, требует полного восстановления.</w:t>
      </w:r>
    </w:p>
    <w:p w:rsidR="005A3E73" w:rsidRDefault="005A3E73" w:rsidP="005A3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физического износа </w:t>
      </w:r>
      <w:r w:rsidR="00054107">
        <w:rPr>
          <w:sz w:val="28"/>
          <w:szCs w:val="28"/>
        </w:rPr>
        <w:t>объекта- 60%</w:t>
      </w:r>
    </w:p>
    <w:p w:rsidR="000332BA" w:rsidRDefault="000332BA" w:rsidP="000332BA">
      <w:pPr>
        <w:ind w:firstLine="708"/>
        <w:jc w:val="both"/>
        <w:rPr>
          <w:sz w:val="28"/>
          <w:szCs w:val="28"/>
        </w:rPr>
      </w:pPr>
    </w:p>
    <w:p w:rsidR="000332BA" w:rsidRPr="00A65500" w:rsidRDefault="000332BA" w:rsidP="000332BA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9"/>
        <w:gridCol w:w="4668"/>
      </w:tblGrid>
      <w:tr w:rsidR="002F40E7" w:rsidRPr="00937243" w:rsidTr="002F40E7">
        <w:trPr>
          <w:trHeight w:val="1017"/>
        </w:trPr>
        <w:tc>
          <w:tcPr>
            <w:tcW w:w="5495" w:type="dxa"/>
          </w:tcPr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937243">
              <w:rPr>
                <w:rFonts w:eastAsia="MS Mincho"/>
                <w:sz w:val="28"/>
                <w:szCs w:val="28"/>
              </w:rPr>
              <w:t>:</w:t>
            </w:r>
          </w:p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</w:p>
          <w:p w:rsidR="002F40E7" w:rsidRPr="00054107" w:rsidRDefault="00054107" w:rsidP="002F40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ОБУЗ ИКБ им. Куваевых</w:t>
            </w:r>
            <w:r w:rsidR="002F40E7" w:rsidRPr="00937243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___________________</w:t>
            </w:r>
          </w:p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</w:p>
          <w:p w:rsidR="002F40E7" w:rsidRDefault="002F40E7" w:rsidP="002F40E7">
            <w:pPr>
              <w:rPr>
                <w:rFonts w:eastAsia="MS Mincho"/>
                <w:sz w:val="28"/>
                <w:szCs w:val="28"/>
              </w:rPr>
            </w:pPr>
          </w:p>
          <w:p w:rsidR="00054107" w:rsidRDefault="00054107" w:rsidP="002F40E7">
            <w:pPr>
              <w:rPr>
                <w:rFonts w:eastAsia="MS Mincho"/>
                <w:sz w:val="28"/>
                <w:szCs w:val="28"/>
              </w:rPr>
            </w:pPr>
          </w:p>
          <w:p w:rsidR="00054107" w:rsidRPr="00937243" w:rsidRDefault="00054107" w:rsidP="002F40E7">
            <w:pPr>
              <w:rPr>
                <w:rFonts w:eastAsia="MS Mincho"/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___________________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F40E7" w:rsidRPr="00937243" w:rsidRDefault="002F40E7" w:rsidP="002F40E7">
            <w:pPr>
              <w:rPr>
                <w:rFonts w:eastAsia="MS Mincho"/>
                <w:bCs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937243">
              <w:rPr>
                <w:rFonts w:eastAsia="MS Mincho"/>
                <w:sz w:val="28"/>
                <w:szCs w:val="28"/>
              </w:rPr>
              <w:t>:</w:t>
            </w:r>
          </w:p>
          <w:p w:rsidR="002F40E7" w:rsidRPr="00937243" w:rsidRDefault="002F40E7" w:rsidP="002F40E7">
            <w:pPr>
              <w:rPr>
                <w:i/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i/>
                <w:sz w:val="28"/>
                <w:szCs w:val="28"/>
              </w:rPr>
            </w:pPr>
            <w:r w:rsidRPr="00937243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F40E7" w:rsidRPr="00937243" w:rsidRDefault="002F40E7" w:rsidP="002F40E7">
            <w:pPr>
              <w:rPr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sz w:val="28"/>
                <w:szCs w:val="28"/>
              </w:rPr>
            </w:pPr>
          </w:p>
          <w:p w:rsidR="002F40E7" w:rsidRPr="00937243" w:rsidRDefault="002F40E7" w:rsidP="002F40E7">
            <w:pPr>
              <w:rPr>
                <w:b/>
                <w:sz w:val="28"/>
                <w:szCs w:val="28"/>
              </w:rPr>
            </w:pPr>
            <w:r w:rsidRPr="00937243">
              <w:rPr>
                <w:sz w:val="28"/>
                <w:szCs w:val="28"/>
              </w:rPr>
              <w:t>_________________________ (</w:t>
            </w:r>
            <w:r w:rsidRPr="00937243">
              <w:rPr>
                <w:i/>
                <w:sz w:val="28"/>
                <w:szCs w:val="28"/>
              </w:rPr>
              <w:t>должность, подпись, ФИО)</w:t>
            </w:r>
          </w:p>
          <w:p w:rsidR="002F40E7" w:rsidRPr="00937243" w:rsidRDefault="002F40E7" w:rsidP="002F40E7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м.п.</w:t>
            </w:r>
          </w:p>
        </w:tc>
      </w:tr>
    </w:tbl>
    <w:p w:rsidR="00254D72" w:rsidRPr="00937243" w:rsidRDefault="00254D72" w:rsidP="00254D72">
      <w:pPr>
        <w:jc w:val="right"/>
        <w:rPr>
          <w:rFonts w:eastAsia="MS Mincho"/>
          <w:sz w:val="28"/>
          <w:szCs w:val="28"/>
        </w:rPr>
      </w:pPr>
    </w:p>
    <w:p w:rsidR="00254D72" w:rsidRPr="00937243" w:rsidRDefault="00254D72" w:rsidP="00254D72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937243" w:rsidTr="00554079">
        <w:tc>
          <w:tcPr>
            <w:tcW w:w="5288" w:type="dxa"/>
          </w:tcPr>
          <w:p w:rsidR="00254D72" w:rsidRPr="00937243" w:rsidRDefault="00254D72" w:rsidP="0083383B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937243" w:rsidRDefault="00254D72" w:rsidP="0083383B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937243" w:rsidRDefault="00254D72" w:rsidP="00254D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937243" w:rsidRDefault="00254D72" w:rsidP="00254D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37243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937243" w:rsidRDefault="00254D72" w:rsidP="00254D7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937243" w:rsidRDefault="00254D72" w:rsidP="00254D72">
      <w:pPr>
        <w:ind w:firstLine="708"/>
        <w:jc w:val="both"/>
        <w:rPr>
          <w:sz w:val="28"/>
          <w:szCs w:val="28"/>
        </w:rPr>
      </w:pPr>
    </w:p>
    <w:p w:rsidR="006A6D55" w:rsidRPr="006A6D55" w:rsidRDefault="00254D72" w:rsidP="006A6D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6D55">
        <w:rPr>
          <w:sz w:val="28"/>
          <w:szCs w:val="28"/>
        </w:rPr>
        <w:t xml:space="preserve">Размер годовой арендной платы устанавливается на основании  </w:t>
      </w:r>
      <w:r w:rsidR="006A6D55">
        <w:rPr>
          <w:bCs/>
          <w:sz w:val="28"/>
          <w:szCs w:val="28"/>
        </w:rPr>
        <w:t>п</w:t>
      </w:r>
      <w:r w:rsidR="006A6D55" w:rsidRPr="006A6D55">
        <w:rPr>
          <w:bCs/>
          <w:sz w:val="28"/>
          <w:szCs w:val="28"/>
        </w:rPr>
        <w:t>остановлени</w:t>
      </w:r>
      <w:r w:rsidR="006A6D55">
        <w:rPr>
          <w:bCs/>
          <w:sz w:val="28"/>
          <w:szCs w:val="28"/>
        </w:rPr>
        <w:t>я</w:t>
      </w:r>
      <w:r w:rsidR="006A6D55" w:rsidRPr="006A6D55">
        <w:rPr>
          <w:bCs/>
          <w:sz w:val="28"/>
          <w:szCs w:val="28"/>
        </w:rPr>
        <w:t xml:space="preserve"> Правительства Ив</w:t>
      </w:r>
      <w:r w:rsidR="006A6D55">
        <w:rPr>
          <w:bCs/>
          <w:sz w:val="28"/>
          <w:szCs w:val="28"/>
        </w:rPr>
        <w:t>ановской области от 26.07.2013 №</w:t>
      </w:r>
      <w:r w:rsidR="006A6D55" w:rsidRPr="006A6D55">
        <w:rPr>
          <w:bCs/>
          <w:sz w:val="28"/>
          <w:szCs w:val="28"/>
        </w:rPr>
        <w:t xml:space="preserve"> 301-п</w:t>
      </w:r>
      <w:r w:rsidR="006A6D55">
        <w:rPr>
          <w:bCs/>
          <w:sz w:val="28"/>
          <w:szCs w:val="28"/>
        </w:rPr>
        <w:t xml:space="preserve"> «</w:t>
      </w:r>
      <w:r w:rsidR="006A6D55" w:rsidRPr="006A6D55">
        <w:rPr>
          <w:bCs/>
          <w:sz w:val="28"/>
          <w:szCs w:val="28"/>
        </w:rPr>
        <w:t>Об утверждении Порядка определения размера арендной платы за пользование имуществом, находящимся в с</w:t>
      </w:r>
      <w:r w:rsidR="006A6D55">
        <w:rPr>
          <w:bCs/>
          <w:sz w:val="28"/>
          <w:szCs w:val="28"/>
        </w:rPr>
        <w:t>обственности Ивановской области»</w:t>
      </w:r>
    </w:p>
    <w:p w:rsidR="00254D72" w:rsidRPr="00937243" w:rsidRDefault="006A6D55" w:rsidP="006A6D55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</w:t>
      </w:r>
      <w:r w:rsidR="000332BA">
        <w:rPr>
          <w:rFonts w:eastAsia="Calibri"/>
          <w:sz w:val="28"/>
          <w:szCs w:val="28"/>
          <w:lang w:eastAsia="en-US"/>
        </w:rPr>
        <w:t xml:space="preserve"> </w:t>
      </w:r>
      <w:r w:rsidRPr="001B3E49">
        <w:rPr>
          <w:sz w:val="28"/>
          <w:szCs w:val="28"/>
        </w:rPr>
        <w:t>от _______20</w:t>
      </w:r>
      <w:r w:rsidR="004B0DC3">
        <w:rPr>
          <w:sz w:val="28"/>
          <w:szCs w:val="28"/>
        </w:rPr>
        <w:t>24</w:t>
      </w:r>
      <w:r w:rsidRPr="001B3E49">
        <w:rPr>
          <w:sz w:val="28"/>
          <w:szCs w:val="28"/>
        </w:rPr>
        <w:t xml:space="preserve"> №____ «_________________________________________»</w:t>
      </w:r>
      <w:r>
        <w:rPr>
          <w:sz w:val="28"/>
          <w:szCs w:val="28"/>
        </w:rPr>
        <w:t xml:space="preserve"> </w:t>
      </w:r>
      <w:r w:rsidR="00254D72" w:rsidRPr="00937243">
        <w:rPr>
          <w:sz w:val="28"/>
          <w:szCs w:val="28"/>
        </w:rPr>
        <w:t xml:space="preserve">и составляет _____________ руб. (____________ тысяч __________ рублей __ коп.) в год </w:t>
      </w:r>
      <w:r w:rsidR="002838D5">
        <w:rPr>
          <w:sz w:val="28"/>
          <w:szCs w:val="28"/>
        </w:rPr>
        <w:t>с учетом</w:t>
      </w:r>
      <w:r w:rsidR="00F7271A">
        <w:rPr>
          <w:sz w:val="28"/>
          <w:szCs w:val="28"/>
        </w:rPr>
        <w:t>/ без учета НДС</w:t>
      </w:r>
      <w:r w:rsidR="002838D5">
        <w:rPr>
          <w:sz w:val="28"/>
          <w:szCs w:val="28"/>
        </w:rPr>
        <w:t>.</w:t>
      </w:r>
    </w:p>
    <w:p w:rsidR="00254D72" w:rsidRPr="00937243" w:rsidRDefault="00254D72" w:rsidP="00254D72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8540DE" w:rsidRPr="00937243" w:rsidRDefault="008540DE" w:rsidP="00254D72">
      <w:pPr>
        <w:rPr>
          <w:rFonts w:eastAsia="MS Mincho"/>
          <w:b/>
          <w:bCs/>
          <w:sz w:val="28"/>
          <w:szCs w:val="28"/>
        </w:rPr>
      </w:pPr>
    </w:p>
    <w:p w:rsidR="00254D72" w:rsidRPr="00937243" w:rsidRDefault="00254D72" w:rsidP="00254D72">
      <w:pPr>
        <w:rPr>
          <w:rFonts w:eastAsia="MS Mincho"/>
          <w:b/>
          <w:bCs/>
          <w:sz w:val="28"/>
          <w:szCs w:val="28"/>
        </w:rPr>
      </w:pPr>
      <w:r w:rsidRPr="00937243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937243" w:rsidRDefault="00254D72" w:rsidP="00254D72">
      <w:pPr>
        <w:rPr>
          <w:rFonts w:eastAsia="MS Mincho"/>
          <w:b/>
          <w:bCs/>
          <w:sz w:val="28"/>
          <w:szCs w:val="28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5778"/>
        <w:gridCol w:w="4394"/>
      </w:tblGrid>
      <w:tr w:rsidR="00254D72" w:rsidRPr="00937243" w:rsidTr="0020383D">
        <w:tc>
          <w:tcPr>
            <w:tcW w:w="5778" w:type="dxa"/>
          </w:tcPr>
          <w:p w:rsidR="00254D72" w:rsidRPr="00937243" w:rsidRDefault="00254D72" w:rsidP="0083383B">
            <w:pPr>
              <w:jc w:val="both"/>
              <w:rPr>
                <w:b/>
                <w:sz w:val="28"/>
                <w:szCs w:val="28"/>
              </w:rPr>
            </w:pPr>
            <w:r w:rsidRPr="00937243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937243" w:rsidRDefault="004B0DC3" w:rsidP="00833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Обуз ИКБ им. Кваевых</w:t>
            </w:r>
          </w:p>
          <w:p w:rsidR="00254D72" w:rsidRPr="00937243" w:rsidRDefault="00254D72" w:rsidP="0083383B">
            <w:pPr>
              <w:rPr>
                <w:rFonts w:eastAsia="MS Mincho"/>
                <w:sz w:val="28"/>
                <w:szCs w:val="28"/>
              </w:rPr>
            </w:pPr>
          </w:p>
          <w:p w:rsidR="00932B33" w:rsidRPr="00937243" w:rsidRDefault="00932B33" w:rsidP="0083383B">
            <w:pPr>
              <w:rPr>
                <w:rFonts w:eastAsia="MS Mincho"/>
                <w:sz w:val="28"/>
                <w:szCs w:val="28"/>
              </w:rPr>
            </w:pPr>
          </w:p>
          <w:p w:rsidR="00932B33" w:rsidRPr="00937243" w:rsidRDefault="00932B33" w:rsidP="0083383B">
            <w:pPr>
              <w:rPr>
                <w:rFonts w:eastAsia="MS Mincho"/>
                <w:sz w:val="28"/>
                <w:szCs w:val="28"/>
              </w:rPr>
            </w:pPr>
          </w:p>
          <w:p w:rsidR="00E86CA1" w:rsidRPr="00937243" w:rsidRDefault="00E86CA1" w:rsidP="00E86CA1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937243" w:rsidRDefault="00E86CA1" w:rsidP="00E86CA1">
            <w:pPr>
              <w:rPr>
                <w:rFonts w:eastAsia="MS Mincho"/>
                <w:sz w:val="28"/>
                <w:szCs w:val="28"/>
              </w:rPr>
            </w:pPr>
          </w:p>
          <w:p w:rsidR="00E86CA1" w:rsidRPr="00937243" w:rsidRDefault="00E86CA1" w:rsidP="00E86CA1">
            <w:pPr>
              <w:rPr>
                <w:rFonts w:eastAsia="MS Mincho"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937243" w:rsidRDefault="00E86CA1" w:rsidP="00E86CA1">
            <w:pPr>
              <w:rPr>
                <w:rFonts w:eastAsia="MS Mincho"/>
                <w:sz w:val="28"/>
                <w:szCs w:val="28"/>
              </w:rPr>
            </w:pPr>
          </w:p>
          <w:p w:rsidR="00E86CA1" w:rsidRPr="00937243" w:rsidRDefault="00E86CA1" w:rsidP="00E86CA1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>___________________</w:t>
            </w:r>
            <w:r w:rsidRPr="00937243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937243" w:rsidRDefault="00E86CA1" w:rsidP="00E86CA1">
            <w:pPr>
              <w:jc w:val="both"/>
              <w:rPr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4B0DC3" w:rsidRPr="00937243" w:rsidRDefault="00821AB6" w:rsidP="004B0DC3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</w:t>
            </w:r>
            <w:r w:rsidR="004B0DC3" w:rsidRPr="00937243">
              <w:rPr>
                <w:b/>
                <w:sz w:val="28"/>
                <w:szCs w:val="28"/>
              </w:rPr>
              <w:t>Арендатор:</w:t>
            </w:r>
          </w:p>
          <w:p w:rsidR="004B0DC3" w:rsidRPr="00937243" w:rsidRDefault="004B0DC3" w:rsidP="004B0DC3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937243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Pr="00937243" w:rsidRDefault="004B0DC3" w:rsidP="004B0DC3">
            <w:pPr>
              <w:pBdr>
                <w:bottom w:val="single" w:sz="12" w:space="1" w:color="auto"/>
              </w:pBdr>
              <w:spacing w:line="216" w:lineRule="auto"/>
              <w:jc w:val="both"/>
              <w:rPr>
                <w:sz w:val="28"/>
                <w:szCs w:val="28"/>
              </w:rPr>
            </w:pPr>
          </w:p>
          <w:p w:rsidR="004B0DC3" w:rsidRPr="00937243" w:rsidRDefault="004B0DC3" w:rsidP="004B0DC3">
            <w:pPr>
              <w:rPr>
                <w:b/>
                <w:sz w:val="28"/>
                <w:szCs w:val="28"/>
              </w:rPr>
            </w:pPr>
            <w:r w:rsidRPr="00937243">
              <w:rPr>
                <w:sz w:val="28"/>
                <w:szCs w:val="28"/>
              </w:rPr>
              <w:t>(</w:t>
            </w:r>
            <w:r w:rsidRPr="00937243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937243" w:rsidRDefault="004B0DC3" w:rsidP="004B0DC3">
            <w:pPr>
              <w:jc w:val="both"/>
              <w:rPr>
                <w:sz w:val="28"/>
                <w:szCs w:val="28"/>
              </w:rPr>
            </w:pPr>
            <w:r w:rsidRPr="00937243">
              <w:rPr>
                <w:rFonts w:eastAsia="MS Mincho"/>
                <w:sz w:val="28"/>
                <w:szCs w:val="28"/>
              </w:rPr>
              <w:t xml:space="preserve">                 м.п</w:t>
            </w:r>
            <w:r w:rsidR="00821AB6" w:rsidRPr="00937243">
              <w:rPr>
                <w:rFonts w:eastAsia="MS Mincho"/>
                <w:sz w:val="28"/>
                <w:szCs w:val="28"/>
              </w:rPr>
              <w:t xml:space="preserve">     </w:t>
            </w:r>
          </w:p>
        </w:tc>
      </w:tr>
      <w:tr w:rsidR="00A169FC" w:rsidRPr="00937243" w:rsidTr="0020383D">
        <w:tc>
          <w:tcPr>
            <w:tcW w:w="5778" w:type="dxa"/>
          </w:tcPr>
          <w:p w:rsidR="00A169FC" w:rsidRPr="00A169FC" w:rsidRDefault="00A169FC" w:rsidP="00A169F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169FC" w:rsidRDefault="00A169FC" w:rsidP="00A169FC">
            <w:pPr>
              <w:jc w:val="right"/>
              <w:rPr>
                <w:sz w:val="28"/>
                <w:szCs w:val="28"/>
              </w:rPr>
            </w:pPr>
          </w:p>
          <w:p w:rsidR="00A169FC" w:rsidRDefault="00A169FC" w:rsidP="00A169FC">
            <w:pPr>
              <w:jc w:val="right"/>
              <w:rPr>
                <w:sz w:val="28"/>
                <w:szCs w:val="28"/>
              </w:rPr>
            </w:pPr>
          </w:p>
          <w:p w:rsidR="004B0DC3" w:rsidRDefault="004B0DC3" w:rsidP="00A169FC">
            <w:pPr>
              <w:jc w:val="right"/>
              <w:rPr>
                <w:sz w:val="28"/>
                <w:szCs w:val="28"/>
              </w:rPr>
            </w:pPr>
          </w:p>
          <w:p w:rsidR="004B0DC3" w:rsidRDefault="004B0DC3" w:rsidP="00A169FC">
            <w:pPr>
              <w:jc w:val="right"/>
              <w:rPr>
                <w:sz w:val="28"/>
                <w:szCs w:val="28"/>
              </w:rPr>
            </w:pPr>
          </w:p>
          <w:p w:rsidR="00481117" w:rsidRDefault="00481117" w:rsidP="00A169FC">
            <w:pPr>
              <w:jc w:val="right"/>
              <w:rPr>
                <w:sz w:val="28"/>
                <w:szCs w:val="28"/>
              </w:rPr>
            </w:pPr>
          </w:p>
          <w:p w:rsidR="00481117" w:rsidRDefault="00481117" w:rsidP="00A169FC">
            <w:pPr>
              <w:jc w:val="right"/>
              <w:rPr>
                <w:sz w:val="28"/>
                <w:szCs w:val="28"/>
              </w:rPr>
            </w:pPr>
          </w:p>
          <w:p w:rsidR="00481117" w:rsidRDefault="00481117" w:rsidP="00A169FC">
            <w:pPr>
              <w:jc w:val="right"/>
              <w:rPr>
                <w:sz w:val="28"/>
                <w:szCs w:val="28"/>
              </w:rPr>
            </w:pPr>
          </w:p>
          <w:p w:rsidR="00481117" w:rsidRPr="00481117" w:rsidRDefault="00481117" w:rsidP="00481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481117" w:rsidRPr="00481117" w:rsidRDefault="00481117" w:rsidP="00481117">
            <w:pPr>
              <w:jc w:val="right"/>
              <w:rPr>
                <w:sz w:val="28"/>
                <w:szCs w:val="28"/>
              </w:rPr>
            </w:pPr>
            <w:r w:rsidRPr="00481117">
              <w:rPr>
                <w:sz w:val="28"/>
                <w:szCs w:val="28"/>
              </w:rPr>
              <w:t>к договору аренды</w:t>
            </w:r>
          </w:p>
          <w:p w:rsidR="00481117" w:rsidRDefault="00481117" w:rsidP="00005095">
            <w:pPr>
              <w:jc w:val="right"/>
              <w:rPr>
                <w:sz w:val="28"/>
                <w:szCs w:val="28"/>
              </w:rPr>
            </w:pPr>
            <w:r w:rsidRPr="00481117">
              <w:rPr>
                <w:sz w:val="28"/>
                <w:szCs w:val="28"/>
              </w:rPr>
              <w:t>от _________ №_______</w:t>
            </w:r>
          </w:p>
          <w:p w:rsidR="00005095" w:rsidRDefault="00005095" w:rsidP="00005095">
            <w:pPr>
              <w:jc w:val="right"/>
              <w:rPr>
                <w:sz w:val="28"/>
                <w:szCs w:val="28"/>
              </w:rPr>
            </w:pPr>
          </w:p>
          <w:p w:rsidR="00005095" w:rsidRDefault="00005095" w:rsidP="00005095">
            <w:pPr>
              <w:jc w:val="right"/>
              <w:rPr>
                <w:sz w:val="28"/>
                <w:szCs w:val="28"/>
              </w:rPr>
            </w:pPr>
          </w:p>
          <w:p w:rsidR="00005095" w:rsidRDefault="00005095" w:rsidP="00005095">
            <w:pPr>
              <w:jc w:val="right"/>
              <w:rPr>
                <w:sz w:val="28"/>
                <w:szCs w:val="28"/>
              </w:rPr>
            </w:pPr>
          </w:p>
          <w:p w:rsidR="00481117" w:rsidRDefault="0020383D" w:rsidP="0020383D">
            <w:pPr>
              <w:ind w:left="-30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81117" w:rsidRDefault="00481117" w:rsidP="00481117">
            <w:pPr>
              <w:ind w:left="-4928" w:right="8255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План </w:t>
            </w:r>
          </w:p>
          <w:p w:rsidR="00481117" w:rsidRPr="00A169FC" w:rsidRDefault="00005095" w:rsidP="0020383D">
            <w:pPr>
              <w:ind w:left="-4927" w:right="8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101"/>
      </w:tblGrid>
      <w:tr w:rsidR="00254D72" w:rsidRPr="00937243" w:rsidTr="0049292E">
        <w:tc>
          <w:tcPr>
            <w:tcW w:w="5613" w:type="dxa"/>
          </w:tcPr>
          <w:p w:rsidR="00254D72" w:rsidRPr="00937243" w:rsidRDefault="00254D72" w:rsidP="0083383B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01" w:type="dxa"/>
          </w:tcPr>
          <w:p w:rsidR="00254D72" w:rsidRPr="00937243" w:rsidRDefault="00254D72" w:rsidP="0083383B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5637FD" w:rsidRPr="00AD3F02" w:rsidRDefault="005637FD" w:rsidP="002C5DA8">
      <w:pPr>
        <w:ind w:firstLine="709"/>
        <w:jc w:val="both"/>
      </w:pPr>
    </w:p>
    <w:sectPr w:rsidR="005637FD" w:rsidRPr="00AD3F02" w:rsidSect="009261C3">
      <w:headerReference w:type="default" r:id="rId9"/>
      <w:pgSz w:w="11906" w:h="16838"/>
      <w:pgMar w:top="709" w:right="851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27" w:rsidRDefault="00D25527" w:rsidP="000F2925">
      <w:r>
        <w:separator/>
      </w:r>
    </w:p>
  </w:endnote>
  <w:endnote w:type="continuationSeparator" w:id="0">
    <w:p w:rsidR="00D25527" w:rsidRDefault="00D25527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27" w:rsidRDefault="00D25527" w:rsidP="000F2925">
      <w:r>
        <w:separator/>
      </w:r>
    </w:p>
  </w:footnote>
  <w:footnote w:type="continuationSeparator" w:id="0">
    <w:p w:rsidR="00D25527" w:rsidRDefault="00D25527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:rsidR="0020383D" w:rsidRDefault="002038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83D" w:rsidRDefault="002038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60"/>
    <w:rsid w:val="00005095"/>
    <w:rsid w:val="000067B1"/>
    <w:rsid w:val="00012B0C"/>
    <w:rsid w:val="00014AAC"/>
    <w:rsid w:val="0001541B"/>
    <w:rsid w:val="00022F3D"/>
    <w:rsid w:val="00024FDC"/>
    <w:rsid w:val="00030DAD"/>
    <w:rsid w:val="000332BA"/>
    <w:rsid w:val="00033C50"/>
    <w:rsid w:val="000350FF"/>
    <w:rsid w:val="00040A1A"/>
    <w:rsid w:val="00041FCC"/>
    <w:rsid w:val="00050798"/>
    <w:rsid w:val="00054107"/>
    <w:rsid w:val="00054717"/>
    <w:rsid w:val="00060A85"/>
    <w:rsid w:val="000617A4"/>
    <w:rsid w:val="00064636"/>
    <w:rsid w:val="00066033"/>
    <w:rsid w:val="00073689"/>
    <w:rsid w:val="0007394D"/>
    <w:rsid w:val="00073E34"/>
    <w:rsid w:val="00074200"/>
    <w:rsid w:val="00076336"/>
    <w:rsid w:val="000814B7"/>
    <w:rsid w:val="00084B4C"/>
    <w:rsid w:val="000855A3"/>
    <w:rsid w:val="0008617E"/>
    <w:rsid w:val="00094B95"/>
    <w:rsid w:val="00094BD2"/>
    <w:rsid w:val="00096DAF"/>
    <w:rsid w:val="000B1852"/>
    <w:rsid w:val="000C1DFE"/>
    <w:rsid w:val="000C2FEB"/>
    <w:rsid w:val="000C7BE4"/>
    <w:rsid w:val="000D435E"/>
    <w:rsid w:val="000E18B8"/>
    <w:rsid w:val="000E4EFF"/>
    <w:rsid w:val="000E6FE2"/>
    <w:rsid w:val="000E7B73"/>
    <w:rsid w:val="000F2925"/>
    <w:rsid w:val="000F5098"/>
    <w:rsid w:val="000F532E"/>
    <w:rsid w:val="00102F6D"/>
    <w:rsid w:val="001073A0"/>
    <w:rsid w:val="00114A5E"/>
    <w:rsid w:val="00114C04"/>
    <w:rsid w:val="00120DD5"/>
    <w:rsid w:val="0012122B"/>
    <w:rsid w:val="00124271"/>
    <w:rsid w:val="001343BA"/>
    <w:rsid w:val="001366DA"/>
    <w:rsid w:val="00142D05"/>
    <w:rsid w:val="00154619"/>
    <w:rsid w:val="00160DCE"/>
    <w:rsid w:val="001645E1"/>
    <w:rsid w:val="001661CB"/>
    <w:rsid w:val="001664DB"/>
    <w:rsid w:val="00171F03"/>
    <w:rsid w:val="001744FB"/>
    <w:rsid w:val="001747BE"/>
    <w:rsid w:val="001768C9"/>
    <w:rsid w:val="001808AE"/>
    <w:rsid w:val="00185A51"/>
    <w:rsid w:val="00186064"/>
    <w:rsid w:val="00186F8F"/>
    <w:rsid w:val="001906D6"/>
    <w:rsid w:val="00193F19"/>
    <w:rsid w:val="00195875"/>
    <w:rsid w:val="001A2ACC"/>
    <w:rsid w:val="001A5D46"/>
    <w:rsid w:val="001B58A8"/>
    <w:rsid w:val="001B60B9"/>
    <w:rsid w:val="001B6456"/>
    <w:rsid w:val="001C244E"/>
    <w:rsid w:val="001C6D4B"/>
    <w:rsid w:val="001D3845"/>
    <w:rsid w:val="001D4B4F"/>
    <w:rsid w:val="001D7ED9"/>
    <w:rsid w:val="001D7FE0"/>
    <w:rsid w:val="001E3A29"/>
    <w:rsid w:val="001E7600"/>
    <w:rsid w:val="001F7316"/>
    <w:rsid w:val="00200837"/>
    <w:rsid w:val="00202360"/>
    <w:rsid w:val="0020383D"/>
    <w:rsid w:val="00215098"/>
    <w:rsid w:val="00215239"/>
    <w:rsid w:val="00216F41"/>
    <w:rsid w:val="0022016F"/>
    <w:rsid w:val="00220A53"/>
    <w:rsid w:val="00226888"/>
    <w:rsid w:val="0023027B"/>
    <w:rsid w:val="00236DD8"/>
    <w:rsid w:val="0024446F"/>
    <w:rsid w:val="002459F4"/>
    <w:rsid w:val="002477BC"/>
    <w:rsid w:val="00251FCD"/>
    <w:rsid w:val="00254D72"/>
    <w:rsid w:val="00255B39"/>
    <w:rsid w:val="002619F1"/>
    <w:rsid w:val="0026417C"/>
    <w:rsid w:val="00272518"/>
    <w:rsid w:val="002838D5"/>
    <w:rsid w:val="002842C4"/>
    <w:rsid w:val="002A2B5A"/>
    <w:rsid w:val="002A4345"/>
    <w:rsid w:val="002A6B2B"/>
    <w:rsid w:val="002B12BC"/>
    <w:rsid w:val="002B3F10"/>
    <w:rsid w:val="002B4AD1"/>
    <w:rsid w:val="002B7196"/>
    <w:rsid w:val="002C5DA8"/>
    <w:rsid w:val="002C7853"/>
    <w:rsid w:val="002D1AC5"/>
    <w:rsid w:val="002D4C6F"/>
    <w:rsid w:val="002D6FEA"/>
    <w:rsid w:val="002E67DC"/>
    <w:rsid w:val="002F2176"/>
    <w:rsid w:val="002F40E7"/>
    <w:rsid w:val="002F7737"/>
    <w:rsid w:val="002F7D6D"/>
    <w:rsid w:val="00300AF8"/>
    <w:rsid w:val="0030189A"/>
    <w:rsid w:val="003042CB"/>
    <w:rsid w:val="0030439B"/>
    <w:rsid w:val="003047B6"/>
    <w:rsid w:val="00306B6B"/>
    <w:rsid w:val="00311779"/>
    <w:rsid w:val="00313836"/>
    <w:rsid w:val="00315362"/>
    <w:rsid w:val="00315A85"/>
    <w:rsid w:val="00317655"/>
    <w:rsid w:val="003264CB"/>
    <w:rsid w:val="00342E08"/>
    <w:rsid w:val="003465AC"/>
    <w:rsid w:val="00350B53"/>
    <w:rsid w:val="00355146"/>
    <w:rsid w:val="00362BD3"/>
    <w:rsid w:val="00363AD1"/>
    <w:rsid w:val="00366728"/>
    <w:rsid w:val="00372D5C"/>
    <w:rsid w:val="00374B9A"/>
    <w:rsid w:val="00374C64"/>
    <w:rsid w:val="0039453B"/>
    <w:rsid w:val="0039640B"/>
    <w:rsid w:val="003A0DCB"/>
    <w:rsid w:val="003A1F65"/>
    <w:rsid w:val="003B51F6"/>
    <w:rsid w:val="003C23D6"/>
    <w:rsid w:val="003C350B"/>
    <w:rsid w:val="003C48A2"/>
    <w:rsid w:val="003C5EC2"/>
    <w:rsid w:val="003C713D"/>
    <w:rsid w:val="003C7EDF"/>
    <w:rsid w:val="003D51C8"/>
    <w:rsid w:val="003D59B7"/>
    <w:rsid w:val="003D77B3"/>
    <w:rsid w:val="003E064C"/>
    <w:rsid w:val="003E07DB"/>
    <w:rsid w:val="003F15B4"/>
    <w:rsid w:val="003F1717"/>
    <w:rsid w:val="003F23AE"/>
    <w:rsid w:val="003F2488"/>
    <w:rsid w:val="003F4A3B"/>
    <w:rsid w:val="003F4B22"/>
    <w:rsid w:val="0040063A"/>
    <w:rsid w:val="004006B2"/>
    <w:rsid w:val="00400FAB"/>
    <w:rsid w:val="00401D4B"/>
    <w:rsid w:val="004027D0"/>
    <w:rsid w:val="00404520"/>
    <w:rsid w:val="00404DAA"/>
    <w:rsid w:val="0041139F"/>
    <w:rsid w:val="00412FC9"/>
    <w:rsid w:val="00417D4F"/>
    <w:rsid w:val="00420EAF"/>
    <w:rsid w:val="00421D30"/>
    <w:rsid w:val="00432515"/>
    <w:rsid w:val="00432733"/>
    <w:rsid w:val="00440035"/>
    <w:rsid w:val="00445114"/>
    <w:rsid w:val="004564B1"/>
    <w:rsid w:val="00457ADE"/>
    <w:rsid w:val="00460349"/>
    <w:rsid w:val="004615BD"/>
    <w:rsid w:val="00461777"/>
    <w:rsid w:val="00462237"/>
    <w:rsid w:val="0046560F"/>
    <w:rsid w:val="00465D52"/>
    <w:rsid w:val="00467D61"/>
    <w:rsid w:val="00470FA5"/>
    <w:rsid w:val="00476A2C"/>
    <w:rsid w:val="00481117"/>
    <w:rsid w:val="004825EF"/>
    <w:rsid w:val="00482D66"/>
    <w:rsid w:val="00482E21"/>
    <w:rsid w:val="00484085"/>
    <w:rsid w:val="0049292E"/>
    <w:rsid w:val="00492E36"/>
    <w:rsid w:val="004946FF"/>
    <w:rsid w:val="00496771"/>
    <w:rsid w:val="004A0821"/>
    <w:rsid w:val="004A3B99"/>
    <w:rsid w:val="004A5CD1"/>
    <w:rsid w:val="004A7FFA"/>
    <w:rsid w:val="004B0D2B"/>
    <w:rsid w:val="004B0DC3"/>
    <w:rsid w:val="004B705E"/>
    <w:rsid w:val="004C0B87"/>
    <w:rsid w:val="004C21BF"/>
    <w:rsid w:val="004C4671"/>
    <w:rsid w:val="004D1EB4"/>
    <w:rsid w:val="004D2955"/>
    <w:rsid w:val="004D2CC9"/>
    <w:rsid w:val="004D57D1"/>
    <w:rsid w:val="004D64EA"/>
    <w:rsid w:val="004D6B10"/>
    <w:rsid w:val="004D7CAA"/>
    <w:rsid w:val="004D7FF3"/>
    <w:rsid w:val="004E0F9C"/>
    <w:rsid w:val="004E14AF"/>
    <w:rsid w:val="004F49EA"/>
    <w:rsid w:val="00503921"/>
    <w:rsid w:val="005075A8"/>
    <w:rsid w:val="00512BC9"/>
    <w:rsid w:val="00520872"/>
    <w:rsid w:val="00521DCD"/>
    <w:rsid w:val="00536401"/>
    <w:rsid w:val="00547FAE"/>
    <w:rsid w:val="005503D5"/>
    <w:rsid w:val="00554079"/>
    <w:rsid w:val="005637FD"/>
    <w:rsid w:val="00571BAB"/>
    <w:rsid w:val="00580012"/>
    <w:rsid w:val="00580126"/>
    <w:rsid w:val="00587D15"/>
    <w:rsid w:val="00592416"/>
    <w:rsid w:val="00593929"/>
    <w:rsid w:val="00593D72"/>
    <w:rsid w:val="00595CCD"/>
    <w:rsid w:val="005A0C47"/>
    <w:rsid w:val="005A0FEC"/>
    <w:rsid w:val="005A2D02"/>
    <w:rsid w:val="005A3E73"/>
    <w:rsid w:val="005A5AE1"/>
    <w:rsid w:val="005A7553"/>
    <w:rsid w:val="005B3DAB"/>
    <w:rsid w:val="005B5D4E"/>
    <w:rsid w:val="005B6769"/>
    <w:rsid w:val="005C1742"/>
    <w:rsid w:val="005C501C"/>
    <w:rsid w:val="005C5D38"/>
    <w:rsid w:val="005C78C2"/>
    <w:rsid w:val="005D367C"/>
    <w:rsid w:val="005D4C5A"/>
    <w:rsid w:val="005E1F0A"/>
    <w:rsid w:val="005E60DA"/>
    <w:rsid w:val="005F12FE"/>
    <w:rsid w:val="006003FE"/>
    <w:rsid w:val="00601A60"/>
    <w:rsid w:val="00601CD8"/>
    <w:rsid w:val="00606667"/>
    <w:rsid w:val="00615DF4"/>
    <w:rsid w:val="006262D3"/>
    <w:rsid w:val="00626A2F"/>
    <w:rsid w:val="00627AAF"/>
    <w:rsid w:val="00630161"/>
    <w:rsid w:val="006310F8"/>
    <w:rsid w:val="0063149B"/>
    <w:rsid w:val="0063280A"/>
    <w:rsid w:val="0063681E"/>
    <w:rsid w:val="006414B7"/>
    <w:rsid w:val="006427D0"/>
    <w:rsid w:val="00642A90"/>
    <w:rsid w:val="0064463E"/>
    <w:rsid w:val="00650651"/>
    <w:rsid w:val="00651CAF"/>
    <w:rsid w:val="00652147"/>
    <w:rsid w:val="006537B2"/>
    <w:rsid w:val="006540AF"/>
    <w:rsid w:val="006548DD"/>
    <w:rsid w:val="006620B2"/>
    <w:rsid w:val="0067024D"/>
    <w:rsid w:val="0067401B"/>
    <w:rsid w:val="00681F63"/>
    <w:rsid w:val="006821A5"/>
    <w:rsid w:val="00682BBF"/>
    <w:rsid w:val="006844C3"/>
    <w:rsid w:val="0068459F"/>
    <w:rsid w:val="00693726"/>
    <w:rsid w:val="006A1B3E"/>
    <w:rsid w:val="006A6D55"/>
    <w:rsid w:val="006B0685"/>
    <w:rsid w:val="006B515A"/>
    <w:rsid w:val="006B5A8F"/>
    <w:rsid w:val="006B6766"/>
    <w:rsid w:val="006C4B8F"/>
    <w:rsid w:val="006C544F"/>
    <w:rsid w:val="006C62B0"/>
    <w:rsid w:val="006D59F6"/>
    <w:rsid w:val="006E17F8"/>
    <w:rsid w:val="006F17ED"/>
    <w:rsid w:val="006F2C97"/>
    <w:rsid w:val="007015BF"/>
    <w:rsid w:val="00702B18"/>
    <w:rsid w:val="00704E02"/>
    <w:rsid w:val="00706726"/>
    <w:rsid w:val="007122B6"/>
    <w:rsid w:val="00716702"/>
    <w:rsid w:val="0072388A"/>
    <w:rsid w:val="0072508F"/>
    <w:rsid w:val="007264DC"/>
    <w:rsid w:val="00730EEF"/>
    <w:rsid w:val="007328A4"/>
    <w:rsid w:val="007360A7"/>
    <w:rsid w:val="00737BFA"/>
    <w:rsid w:val="007420C9"/>
    <w:rsid w:val="00747028"/>
    <w:rsid w:val="007518BC"/>
    <w:rsid w:val="00753905"/>
    <w:rsid w:val="00754690"/>
    <w:rsid w:val="007578D3"/>
    <w:rsid w:val="00761CCB"/>
    <w:rsid w:val="0076257E"/>
    <w:rsid w:val="00762CF1"/>
    <w:rsid w:val="00763F97"/>
    <w:rsid w:val="00764B77"/>
    <w:rsid w:val="00767DB1"/>
    <w:rsid w:val="007719A8"/>
    <w:rsid w:val="00773561"/>
    <w:rsid w:val="00784D99"/>
    <w:rsid w:val="007853BE"/>
    <w:rsid w:val="00787C03"/>
    <w:rsid w:val="00790E59"/>
    <w:rsid w:val="0079259F"/>
    <w:rsid w:val="00792892"/>
    <w:rsid w:val="007A1DFC"/>
    <w:rsid w:val="007A2963"/>
    <w:rsid w:val="007A4076"/>
    <w:rsid w:val="007B3356"/>
    <w:rsid w:val="007B50BB"/>
    <w:rsid w:val="007B5805"/>
    <w:rsid w:val="007B5D14"/>
    <w:rsid w:val="007B66F4"/>
    <w:rsid w:val="007B7A31"/>
    <w:rsid w:val="007C50B6"/>
    <w:rsid w:val="007D31A7"/>
    <w:rsid w:val="007E11B6"/>
    <w:rsid w:val="007E1BD1"/>
    <w:rsid w:val="007E42C6"/>
    <w:rsid w:val="007E603C"/>
    <w:rsid w:val="007F030C"/>
    <w:rsid w:val="007F0ECE"/>
    <w:rsid w:val="007F2338"/>
    <w:rsid w:val="007F753A"/>
    <w:rsid w:val="00805617"/>
    <w:rsid w:val="00805A1A"/>
    <w:rsid w:val="0081062D"/>
    <w:rsid w:val="00811DF7"/>
    <w:rsid w:val="0081689D"/>
    <w:rsid w:val="00821AB6"/>
    <w:rsid w:val="00825D37"/>
    <w:rsid w:val="0083383B"/>
    <w:rsid w:val="0084076E"/>
    <w:rsid w:val="008450E2"/>
    <w:rsid w:val="00845D2D"/>
    <w:rsid w:val="00851692"/>
    <w:rsid w:val="00852981"/>
    <w:rsid w:val="008540DE"/>
    <w:rsid w:val="00856798"/>
    <w:rsid w:val="00862666"/>
    <w:rsid w:val="008633F9"/>
    <w:rsid w:val="00865FFB"/>
    <w:rsid w:val="00883F10"/>
    <w:rsid w:val="0088764C"/>
    <w:rsid w:val="008904DF"/>
    <w:rsid w:val="00895E91"/>
    <w:rsid w:val="008976AF"/>
    <w:rsid w:val="008A2945"/>
    <w:rsid w:val="008A7C2A"/>
    <w:rsid w:val="008B670D"/>
    <w:rsid w:val="008C16FB"/>
    <w:rsid w:val="008C5D9B"/>
    <w:rsid w:val="008D1C68"/>
    <w:rsid w:val="008D2C3B"/>
    <w:rsid w:val="008E0450"/>
    <w:rsid w:val="008E0BA3"/>
    <w:rsid w:val="008E7BCD"/>
    <w:rsid w:val="008F41EA"/>
    <w:rsid w:val="008F5FF1"/>
    <w:rsid w:val="009062B3"/>
    <w:rsid w:val="009134FC"/>
    <w:rsid w:val="009261C3"/>
    <w:rsid w:val="00926708"/>
    <w:rsid w:val="0092691A"/>
    <w:rsid w:val="009324F6"/>
    <w:rsid w:val="00932B33"/>
    <w:rsid w:val="00932CB4"/>
    <w:rsid w:val="00933C57"/>
    <w:rsid w:val="00935AD0"/>
    <w:rsid w:val="00936390"/>
    <w:rsid w:val="00937243"/>
    <w:rsid w:val="00937875"/>
    <w:rsid w:val="00946868"/>
    <w:rsid w:val="00954362"/>
    <w:rsid w:val="009543D6"/>
    <w:rsid w:val="00954762"/>
    <w:rsid w:val="009651C0"/>
    <w:rsid w:val="0099138A"/>
    <w:rsid w:val="0099303A"/>
    <w:rsid w:val="0099347C"/>
    <w:rsid w:val="009A27C4"/>
    <w:rsid w:val="009A2D69"/>
    <w:rsid w:val="009A3936"/>
    <w:rsid w:val="009A514D"/>
    <w:rsid w:val="009B39C6"/>
    <w:rsid w:val="009B46B3"/>
    <w:rsid w:val="009B7529"/>
    <w:rsid w:val="009C1740"/>
    <w:rsid w:val="009C5CC5"/>
    <w:rsid w:val="009D1445"/>
    <w:rsid w:val="009D363D"/>
    <w:rsid w:val="009E0312"/>
    <w:rsid w:val="009E0DDE"/>
    <w:rsid w:val="009E1B3A"/>
    <w:rsid w:val="009E63F8"/>
    <w:rsid w:val="009F0989"/>
    <w:rsid w:val="009F4AB8"/>
    <w:rsid w:val="009F637C"/>
    <w:rsid w:val="00A03DEE"/>
    <w:rsid w:val="00A0443B"/>
    <w:rsid w:val="00A0560D"/>
    <w:rsid w:val="00A07241"/>
    <w:rsid w:val="00A169FC"/>
    <w:rsid w:val="00A21711"/>
    <w:rsid w:val="00A22CA2"/>
    <w:rsid w:val="00A2367E"/>
    <w:rsid w:val="00A25AAD"/>
    <w:rsid w:val="00A47DC4"/>
    <w:rsid w:val="00A47E53"/>
    <w:rsid w:val="00A54EA6"/>
    <w:rsid w:val="00A56AB6"/>
    <w:rsid w:val="00A6235C"/>
    <w:rsid w:val="00A639F8"/>
    <w:rsid w:val="00A713C8"/>
    <w:rsid w:val="00A75AC1"/>
    <w:rsid w:val="00A855A5"/>
    <w:rsid w:val="00A936FA"/>
    <w:rsid w:val="00A94B1B"/>
    <w:rsid w:val="00A9710B"/>
    <w:rsid w:val="00AA30AC"/>
    <w:rsid w:val="00AA7138"/>
    <w:rsid w:val="00AA7CBA"/>
    <w:rsid w:val="00AB0E53"/>
    <w:rsid w:val="00AB532E"/>
    <w:rsid w:val="00AB5955"/>
    <w:rsid w:val="00AB7E97"/>
    <w:rsid w:val="00AC0AEC"/>
    <w:rsid w:val="00AC0BD4"/>
    <w:rsid w:val="00AD3775"/>
    <w:rsid w:val="00AD3F02"/>
    <w:rsid w:val="00AD64C8"/>
    <w:rsid w:val="00AE262A"/>
    <w:rsid w:val="00AE3087"/>
    <w:rsid w:val="00AF275D"/>
    <w:rsid w:val="00AF4B88"/>
    <w:rsid w:val="00AF5AAC"/>
    <w:rsid w:val="00AF713E"/>
    <w:rsid w:val="00B01D61"/>
    <w:rsid w:val="00B040AE"/>
    <w:rsid w:val="00B05BA2"/>
    <w:rsid w:val="00B06742"/>
    <w:rsid w:val="00B100E0"/>
    <w:rsid w:val="00B11A83"/>
    <w:rsid w:val="00B11CA7"/>
    <w:rsid w:val="00B16DC9"/>
    <w:rsid w:val="00B31CDD"/>
    <w:rsid w:val="00B411C7"/>
    <w:rsid w:val="00B41593"/>
    <w:rsid w:val="00B42E3A"/>
    <w:rsid w:val="00B4367F"/>
    <w:rsid w:val="00B471CB"/>
    <w:rsid w:val="00B47994"/>
    <w:rsid w:val="00B54C69"/>
    <w:rsid w:val="00B70370"/>
    <w:rsid w:val="00B75D68"/>
    <w:rsid w:val="00BA615F"/>
    <w:rsid w:val="00BB0039"/>
    <w:rsid w:val="00BB16B2"/>
    <w:rsid w:val="00BB1802"/>
    <w:rsid w:val="00BB6514"/>
    <w:rsid w:val="00BC7C87"/>
    <w:rsid w:val="00BD0CFE"/>
    <w:rsid w:val="00BD2893"/>
    <w:rsid w:val="00BD69D3"/>
    <w:rsid w:val="00BD7959"/>
    <w:rsid w:val="00BE1AC0"/>
    <w:rsid w:val="00BE276D"/>
    <w:rsid w:val="00BE3EBE"/>
    <w:rsid w:val="00BE69C8"/>
    <w:rsid w:val="00BF587F"/>
    <w:rsid w:val="00BF60E8"/>
    <w:rsid w:val="00BF61F9"/>
    <w:rsid w:val="00C01736"/>
    <w:rsid w:val="00C04F88"/>
    <w:rsid w:val="00C12A8B"/>
    <w:rsid w:val="00C162EE"/>
    <w:rsid w:val="00C21E62"/>
    <w:rsid w:val="00C27AFE"/>
    <w:rsid w:val="00C32803"/>
    <w:rsid w:val="00C4160B"/>
    <w:rsid w:val="00C47B99"/>
    <w:rsid w:val="00C534D6"/>
    <w:rsid w:val="00C605BF"/>
    <w:rsid w:val="00C608DE"/>
    <w:rsid w:val="00C61D03"/>
    <w:rsid w:val="00C64681"/>
    <w:rsid w:val="00C6777F"/>
    <w:rsid w:val="00C74689"/>
    <w:rsid w:val="00C85F5E"/>
    <w:rsid w:val="00C86638"/>
    <w:rsid w:val="00C878FC"/>
    <w:rsid w:val="00C90897"/>
    <w:rsid w:val="00C914FE"/>
    <w:rsid w:val="00C93646"/>
    <w:rsid w:val="00C951B8"/>
    <w:rsid w:val="00C957B9"/>
    <w:rsid w:val="00C964CC"/>
    <w:rsid w:val="00CA1A96"/>
    <w:rsid w:val="00CA6227"/>
    <w:rsid w:val="00CA6865"/>
    <w:rsid w:val="00CB7422"/>
    <w:rsid w:val="00CC056F"/>
    <w:rsid w:val="00CC0793"/>
    <w:rsid w:val="00CC0B64"/>
    <w:rsid w:val="00CC3EFE"/>
    <w:rsid w:val="00CC63EF"/>
    <w:rsid w:val="00CD4906"/>
    <w:rsid w:val="00CE185B"/>
    <w:rsid w:val="00CE741C"/>
    <w:rsid w:val="00CE74EC"/>
    <w:rsid w:val="00CF2605"/>
    <w:rsid w:val="00CF7849"/>
    <w:rsid w:val="00D02F11"/>
    <w:rsid w:val="00D057EE"/>
    <w:rsid w:val="00D05A8A"/>
    <w:rsid w:val="00D07EA3"/>
    <w:rsid w:val="00D1004E"/>
    <w:rsid w:val="00D1715C"/>
    <w:rsid w:val="00D25527"/>
    <w:rsid w:val="00D30DB7"/>
    <w:rsid w:val="00D414E2"/>
    <w:rsid w:val="00D41E6C"/>
    <w:rsid w:val="00D426ED"/>
    <w:rsid w:val="00D4413E"/>
    <w:rsid w:val="00D47AF4"/>
    <w:rsid w:val="00D51557"/>
    <w:rsid w:val="00D52F9E"/>
    <w:rsid w:val="00D56602"/>
    <w:rsid w:val="00D65D01"/>
    <w:rsid w:val="00D6741A"/>
    <w:rsid w:val="00D72CED"/>
    <w:rsid w:val="00D8055C"/>
    <w:rsid w:val="00D81C37"/>
    <w:rsid w:val="00D82366"/>
    <w:rsid w:val="00D91225"/>
    <w:rsid w:val="00D92995"/>
    <w:rsid w:val="00D9642E"/>
    <w:rsid w:val="00DA436E"/>
    <w:rsid w:val="00DB0582"/>
    <w:rsid w:val="00DB0CB1"/>
    <w:rsid w:val="00DB1A5F"/>
    <w:rsid w:val="00DB515B"/>
    <w:rsid w:val="00DC53A4"/>
    <w:rsid w:val="00DC6791"/>
    <w:rsid w:val="00DD67A6"/>
    <w:rsid w:val="00DE5189"/>
    <w:rsid w:val="00DF1CA6"/>
    <w:rsid w:val="00DF5FAF"/>
    <w:rsid w:val="00DF7140"/>
    <w:rsid w:val="00DF77ED"/>
    <w:rsid w:val="00E027DC"/>
    <w:rsid w:val="00E02ABF"/>
    <w:rsid w:val="00E06A2D"/>
    <w:rsid w:val="00E11369"/>
    <w:rsid w:val="00E1575D"/>
    <w:rsid w:val="00E17036"/>
    <w:rsid w:val="00E2021C"/>
    <w:rsid w:val="00E26E5D"/>
    <w:rsid w:val="00E27C11"/>
    <w:rsid w:val="00E43E5F"/>
    <w:rsid w:val="00E46C19"/>
    <w:rsid w:val="00E5030E"/>
    <w:rsid w:val="00E51C38"/>
    <w:rsid w:val="00E54150"/>
    <w:rsid w:val="00E54B2A"/>
    <w:rsid w:val="00E55952"/>
    <w:rsid w:val="00E64C09"/>
    <w:rsid w:val="00E65C54"/>
    <w:rsid w:val="00E6607D"/>
    <w:rsid w:val="00E7036E"/>
    <w:rsid w:val="00E75169"/>
    <w:rsid w:val="00E86CA1"/>
    <w:rsid w:val="00E87135"/>
    <w:rsid w:val="00E9353B"/>
    <w:rsid w:val="00E95886"/>
    <w:rsid w:val="00EA6715"/>
    <w:rsid w:val="00EB29C9"/>
    <w:rsid w:val="00EC2A4C"/>
    <w:rsid w:val="00EC4B39"/>
    <w:rsid w:val="00EC5EAE"/>
    <w:rsid w:val="00EC77AE"/>
    <w:rsid w:val="00ED2697"/>
    <w:rsid w:val="00ED2B2C"/>
    <w:rsid w:val="00ED2E04"/>
    <w:rsid w:val="00ED31C2"/>
    <w:rsid w:val="00ED33C8"/>
    <w:rsid w:val="00EE2492"/>
    <w:rsid w:val="00EE7A1F"/>
    <w:rsid w:val="00EF4C99"/>
    <w:rsid w:val="00F011D5"/>
    <w:rsid w:val="00F05C05"/>
    <w:rsid w:val="00F05ED3"/>
    <w:rsid w:val="00F06354"/>
    <w:rsid w:val="00F07975"/>
    <w:rsid w:val="00F1185F"/>
    <w:rsid w:val="00F15438"/>
    <w:rsid w:val="00F17B76"/>
    <w:rsid w:val="00F230D6"/>
    <w:rsid w:val="00F25B3E"/>
    <w:rsid w:val="00F32FD9"/>
    <w:rsid w:val="00F46912"/>
    <w:rsid w:val="00F50A08"/>
    <w:rsid w:val="00F5319C"/>
    <w:rsid w:val="00F53C31"/>
    <w:rsid w:val="00F55793"/>
    <w:rsid w:val="00F5693F"/>
    <w:rsid w:val="00F7271A"/>
    <w:rsid w:val="00F805A6"/>
    <w:rsid w:val="00F8177C"/>
    <w:rsid w:val="00F86286"/>
    <w:rsid w:val="00F87527"/>
    <w:rsid w:val="00FA3B97"/>
    <w:rsid w:val="00FA3B9D"/>
    <w:rsid w:val="00FA3C0F"/>
    <w:rsid w:val="00FA644C"/>
    <w:rsid w:val="00FB18A3"/>
    <w:rsid w:val="00FB68FB"/>
    <w:rsid w:val="00FB7189"/>
    <w:rsid w:val="00FC3CBB"/>
    <w:rsid w:val="00FD5EE5"/>
    <w:rsid w:val="00FD7ABC"/>
    <w:rsid w:val="00FE3A70"/>
    <w:rsid w:val="00FE7881"/>
    <w:rsid w:val="00FF1CDD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  <w:style w:type="paragraph" w:customStyle="1" w:styleId="common">
    <w:name w:val="common"/>
    <w:basedOn w:val="a"/>
    <w:rsid w:val="00C951B8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  <w:style w:type="paragraph" w:customStyle="1" w:styleId="common">
    <w:name w:val="common"/>
    <w:basedOn w:val="a"/>
    <w:rsid w:val="00C951B8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3E71-5303-49C3-8882-113228F0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26042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ДКА</cp:lastModifiedBy>
  <cp:revision>2</cp:revision>
  <cp:lastPrinted>2024-05-23T05:19:00Z</cp:lastPrinted>
  <dcterms:created xsi:type="dcterms:W3CDTF">2024-08-07T08:53:00Z</dcterms:created>
  <dcterms:modified xsi:type="dcterms:W3CDTF">2024-08-07T08:53:00Z</dcterms:modified>
</cp:coreProperties>
</file>